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41F66" w14:textId="77777777" w:rsidR="001A2A92" w:rsidRPr="00663873" w:rsidRDefault="001A2A92" w:rsidP="00663873">
      <w:pPr>
        <w:pStyle w:val="Otsikko1"/>
        <w:rPr>
          <w:rFonts w:ascii="Times New Roman" w:hAnsi="Times New Roman" w:cs="Times New Roman"/>
          <w:b/>
          <w:bCs/>
          <w:sz w:val="28"/>
          <w:szCs w:val="28"/>
        </w:rPr>
      </w:pPr>
      <w:r w:rsidRPr="00663873">
        <w:rPr>
          <w:rFonts w:ascii="Times New Roman" w:hAnsi="Times New Roman" w:cs="Times New Roman"/>
          <w:b/>
          <w:bCs/>
          <w:color w:val="auto"/>
          <w:sz w:val="28"/>
          <w:szCs w:val="28"/>
        </w:rPr>
        <w:t>VALITUSOSOITUS</w:t>
      </w:r>
      <w:r w:rsidRPr="00663873">
        <w:rPr>
          <w:rFonts w:ascii="Times New Roman" w:hAnsi="Times New Roman" w:cs="Times New Roman"/>
          <w:b/>
          <w:bCs/>
          <w:sz w:val="28"/>
          <w:szCs w:val="28"/>
        </w:rPr>
        <w:tab/>
      </w:r>
      <w:r w:rsidRPr="00663873">
        <w:rPr>
          <w:rFonts w:ascii="Times New Roman" w:hAnsi="Times New Roman" w:cs="Times New Roman"/>
          <w:b/>
          <w:bCs/>
          <w:sz w:val="28"/>
          <w:szCs w:val="28"/>
        </w:rPr>
        <w:tab/>
      </w:r>
      <w:r w:rsidRPr="00663873">
        <w:rPr>
          <w:rFonts w:ascii="Times New Roman" w:hAnsi="Times New Roman" w:cs="Times New Roman"/>
          <w:b/>
          <w:bCs/>
          <w:sz w:val="28"/>
          <w:szCs w:val="28"/>
        </w:rPr>
        <w:tab/>
      </w:r>
      <w:r w:rsidRPr="00663873">
        <w:rPr>
          <w:rFonts w:ascii="Times New Roman" w:hAnsi="Times New Roman" w:cs="Times New Roman"/>
          <w:b/>
          <w:bCs/>
          <w:sz w:val="28"/>
          <w:szCs w:val="28"/>
        </w:rPr>
        <w:tab/>
      </w:r>
    </w:p>
    <w:p w14:paraId="3B358B35" w14:textId="77777777" w:rsidR="001A2A92" w:rsidRPr="00E77B48" w:rsidRDefault="001A2A92" w:rsidP="001A2A92">
      <w:pPr>
        <w:jc w:val="both"/>
        <w:rPr>
          <w:rFonts w:ascii="Times New Roman" w:hAnsi="Times New Roman"/>
          <w:b/>
        </w:rPr>
      </w:pPr>
    </w:p>
    <w:p w14:paraId="102A5376" w14:textId="77777777" w:rsidR="001A2A92" w:rsidRDefault="001A2A92" w:rsidP="001A2A92">
      <w:pPr>
        <w:ind w:left="1304"/>
        <w:jc w:val="both"/>
        <w:rPr>
          <w:rFonts w:ascii="Times New Roman" w:hAnsi="Times New Roman"/>
          <w:sz w:val="18"/>
        </w:rPr>
      </w:pPr>
      <w:r w:rsidRPr="00E77B48">
        <w:rPr>
          <w:rFonts w:ascii="Times New Roman" w:hAnsi="Times New Roman"/>
          <w:sz w:val="18"/>
        </w:rPr>
        <w:t xml:space="preserve">Tähän päätökseen tyytymätön saa hakea siihen muutosta valittamalla </w:t>
      </w:r>
      <w:r>
        <w:rPr>
          <w:rFonts w:ascii="Times New Roman" w:hAnsi="Times New Roman"/>
          <w:b/>
          <w:sz w:val="18"/>
        </w:rPr>
        <w:t>Itä-Suomen</w:t>
      </w:r>
      <w:r w:rsidRPr="00E77B48">
        <w:rPr>
          <w:rFonts w:ascii="Times New Roman" w:hAnsi="Times New Roman"/>
          <w:b/>
          <w:sz w:val="18"/>
        </w:rPr>
        <w:t xml:space="preserve"> hallinto-oikeuteen</w:t>
      </w:r>
      <w:r w:rsidRPr="00E77B48">
        <w:rPr>
          <w:rFonts w:ascii="Times New Roman" w:hAnsi="Times New Roman"/>
          <w:sz w:val="18"/>
        </w:rPr>
        <w:t>.</w:t>
      </w:r>
      <w:r>
        <w:rPr>
          <w:rFonts w:ascii="Times New Roman" w:hAnsi="Times New Roman"/>
          <w:sz w:val="18"/>
        </w:rPr>
        <w:t xml:space="preserve"> Va</w:t>
      </w:r>
      <w:r w:rsidRPr="00E77B48">
        <w:rPr>
          <w:rFonts w:ascii="Times New Roman" w:hAnsi="Times New Roman"/>
          <w:sz w:val="18"/>
        </w:rPr>
        <w:t xml:space="preserve">litus on tehtävä </w:t>
      </w:r>
      <w:r w:rsidRPr="004715D7">
        <w:rPr>
          <w:rFonts w:ascii="Times New Roman" w:hAnsi="Times New Roman"/>
          <w:sz w:val="18"/>
          <w:u w:val="single"/>
        </w:rPr>
        <w:t>kirjallisesti</w:t>
      </w:r>
      <w:r w:rsidRPr="00E77B48">
        <w:rPr>
          <w:rFonts w:ascii="Times New Roman" w:hAnsi="Times New Roman"/>
          <w:sz w:val="18"/>
        </w:rPr>
        <w:t>.</w:t>
      </w:r>
    </w:p>
    <w:p w14:paraId="42D09C3A" w14:textId="77777777" w:rsidR="001A2A92" w:rsidRDefault="001A2A92" w:rsidP="001A2A92">
      <w:pPr>
        <w:ind w:left="1304"/>
        <w:jc w:val="both"/>
        <w:rPr>
          <w:rFonts w:ascii="Times New Roman" w:hAnsi="Times New Roman"/>
          <w:sz w:val="18"/>
        </w:rPr>
      </w:pPr>
    </w:p>
    <w:p w14:paraId="5806260D" w14:textId="77777777" w:rsidR="001A2A92" w:rsidRPr="00663873" w:rsidRDefault="001A2A92" w:rsidP="00663873">
      <w:pPr>
        <w:pStyle w:val="Otsikko2"/>
        <w:rPr>
          <w:rFonts w:ascii="Times New Roman" w:hAnsi="Times New Roman" w:cs="Times New Roman"/>
          <w:b/>
          <w:bCs/>
          <w:color w:val="auto"/>
          <w:sz w:val="18"/>
          <w:szCs w:val="18"/>
        </w:rPr>
      </w:pPr>
      <w:r w:rsidRPr="00663873">
        <w:rPr>
          <w:rFonts w:ascii="Times New Roman" w:hAnsi="Times New Roman" w:cs="Times New Roman"/>
          <w:b/>
          <w:bCs/>
          <w:color w:val="auto"/>
          <w:sz w:val="18"/>
          <w:szCs w:val="18"/>
        </w:rPr>
        <w:t>Valitusaika</w:t>
      </w:r>
    </w:p>
    <w:p w14:paraId="7EEE9769" w14:textId="77777777" w:rsidR="001A2A92" w:rsidRDefault="001A2A92" w:rsidP="001A2A92">
      <w:pPr>
        <w:ind w:left="1304"/>
        <w:jc w:val="both"/>
        <w:rPr>
          <w:rFonts w:ascii="Times New Roman" w:hAnsi="Times New Roman"/>
          <w:sz w:val="18"/>
        </w:rPr>
      </w:pPr>
      <w:r>
        <w:rPr>
          <w:rFonts w:ascii="Times New Roman" w:hAnsi="Times New Roman"/>
          <w:sz w:val="18"/>
        </w:rPr>
        <w:t>V</w:t>
      </w:r>
      <w:r w:rsidRPr="00E77B48">
        <w:rPr>
          <w:rFonts w:ascii="Times New Roman" w:hAnsi="Times New Roman"/>
          <w:sz w:val="18"/>
        </w:rPr>
        <w:t xml:space="preserve">alitus on tehtävä </w:t>
      </w:r>
      <w:r w:rsidRPr="00E77B48">
        <w:rPr>
          <w:rFonts w:ascii="Times New Roman" w:hAnsi="Times New Roman"/>
          <w:b/>
          <w:sz w:val="18"/>
        </w:rPr>
        <w:t xml:space="preserve">30 päivän </w:t>
      </w:r>
      <w:r>
        <w:rPr>
          <w:rFonts w:ascii="Times New Roman" w:hAnsi="Times New Roman"/>
          <w:b/>
          <w:sz w:val="18"/>
        </w:rPr>
        <w:t>kuluessa päätöksen tiedoksisaantipäivästä</w:t>
      </w:r>
      <w:r w:rsidRPr="00E77B48">
        <w:rPr>
          <w:rFonts w:ascii="Times New Roman" w:hAnsi="Times New Roman"/>
          <w:sz w:val="18"/>
        </w:rPr>
        <w:t>. Ajan laskeminen alkaa</w:t>
      </w:r>
      <w:r>
        <w:rPr>
          <w:rFonts w:ascii="Times New Roman" w:hAnsi="Times New Roman"/>
          <w:sz w:val="18"/>
        </w:rPr>
        <w:t xml:space="preserve"> t</w:t>
      </w:r>
      <w:r w:rsidRPr="00E77B48">
        <w:rPr>
          <w:rFonts w:ascii="Times New Roman" w:hAnsi="Times New Roman"/>
          <w:sz w:val="18"/>
        </w:rPr>
        <w:t>iedoksisaantipäivää seuraavasta päivästä.</w:t>
      </w:r>
    </w:p>
    <w:p w14:paraId="22339D6B" w14:textId="77777777" w:rsidR="001A2A92" w:rsidRPr="00E77B48" w:rsidRDefault="001A2A92" w:rsidP="001A2A92">
      <w:pPr>
        <w:ind w:left="1304"/>
        <w:jc w:val="both"/>
        <w:rPr>
          <w:rFonts w:ascii="Times New Roman" w:hAnsi="Times New Roman"/>
          <w:sz w:val="18"/>
        </w:rPr>
      </w:pPr>
    </w:p>
    <w:p w14:paraId="312AD888" w14:textId="77777777" w:rsidR="001A2A92" w:rsidRDefault="001A2A92" w:rsidP="001A2A92">
      <w:pPr>
        <w:ind w:left="1304"/>
        <w:jc w:val="both"/>
        <w:rPr>
          <w:rFonts w:ascii="Times New Roman" w:hAnsi="Times New Roman"/>
          <w:sz w:val="18"/>
        </w:rPr>
      </w:pPr>
      <w:r w:rsidRPr="00E77B48">
        <w:rPr>
          <w:rFonts w:ascii="Times New Roman" w:hAnsi="Times New Roman"/>
          <w:sz w:val="18"/>
        </w:rPr>
        <w:t>Tiedoksisaantipäivä lasketaan seuraavasti:</w:t>
      </w:r>
    </w:p>
    <w:p w14:paraId="5205B803" w14:textId="77777777" w:rsidR="00817D7C" w:rsidRDefault="00817D7C" w:rsidP="00817D7C">
      <w:pPr>
        <w:numPr>
          <w:ilvl w:val="0"/>
          <w:numId w:val="1"/>
        </w:numPr>
        <w:jc w:val="both"/>
        <w:rPr>
          <w:rFonts w:ascii="Times New Roman" w:hAnsi="Times New Roman"/>
          <w:sz w:val="18"/>
        </w:rPr>
      </w:pPr>
      <w:r>
        <w:rPr>
          <w:rFonts w:ascii="Times New Roman" w:hAnsi="Times New Roman"/>
          <w:sz w:val="18"/>
        </w:rPr>
        <w:t>Jos päätös on annettu tiedoksi sähköisenä viestinä, katsotaan asianosaisen saaneen sen tiedoksi kolmantena päivänä viestin lähettämisestä, jollei muuta näytetä. (tavallinen sähköinen tiedoksianto)</w:t>
      </w:r>
    </w:p>
    <w:p w14:paraId="158BBF58" w14:textId="5527F0A0" w:rsidR="00817D7C" w:rsidRPr="00817D7C" w:rsidRDefault="00817D7C" w:rsidP="00817D7C">
      <w:pPr>
        <w:numPr>
          <w:ilvl w:val="0"/>
          <w:numId w:val="1"/>
        </w:numPr>
        <w:jc w:val="both"/>
        <w:rPr>
          <w:rFonts w:ascii="Times New Roman" w:hAnsi="Times New Roman"/>
          <w:sz w:val="18"/>
        </w:rPr>
      </w:pPr>
      <w:r>
        <w:rPr>
          <w:rFonts w:ascii="Times New Roman" w:hAnsi="Times New Roman"/>
          <w:sz w:val="18"/>
        </w:rPr>
        <w:t>Jos todisteellisesti tiedoksi annettava päätös on annettu tiedoksi sähköisenä viestinä, katsotaan asiakirja annetuksi asianosaiselle tiedoksi, kun asiakirja on vahvistettu vastaanotetuksi. Jos asiakirjaa ei ole vahvistettu vastaanotetuksi seitsemän päivän kuluessa sähköisen viestin lähettämisestä, tiedoksiannossa noudatetaan, mitä siitä muualla laissa säädetään. (todisteellinen sähköinen tiedoksianto)</w:t>
      </w:r>
    </w:p>
    <w:p w14:paraId="53C197E5" w14:textId="0ACDD5B2" w:rsidR="001A2A92" w:rsidRDefault="001A2A92" w:rsidP="001A2A92">
      <w:pPr>
        <w:numPr>
          <w:ilvl w:val="0"/>
          <w:numId w:val="1"/>
        </w:numPr>
        <w:jc w:val="both"/>
        <w:rPr>
          <w:rFonts w:ascii="Times New Roman" w:hAnsi="Times New Roman"/>
          <w:sz w:val="18"/>
        </w:rPr>
      </w:pPr>
      <w:r>
        <w:rPr>
          <w:rFonts w:ascii="Times New Roman" w:hAnsi="Times New Roman"/>
          <w:sz w:val="18"/>
        </w:rPr>
        <w:t>J</w:t>
      </w:r>
      <w:r w:rsidRPr="00E77B48">
        <w:rPr>
          <w:rFonts w:ascii="Times New Roman" w:hAnsi="Times New Roman"/>
          <w:sz w:val="18"/>
        </w:rPr>
        <w:t>os päätös on luovutettu asiano</w:t>
      </w:r>
      <w:r>
        <w:rPr>
          <w:rFonts w:ascii="Times New Roman" w:hAnsi="Times New Roman"/>
          <w:sz w:val="18"/>
        </w:rPr>
        <w:t>s</w:t>
      </w:r>
      <w:r w:rsidRPr="00E77B48">
        <w:rPr>
          <w:rFonts w:ascii="Times New Roman" w:hAnsi="Times New Roman"/>
          <w:sz w:val="18"/>
        </w:rPr>
        <w:t>aiselle</w:t>
      </w:r>
      <w:r>
        <w:rPr>
          <w:rFonts w:ascii="Times New Roman" w:hAnsi="Times New Roman"/>
          <w:sz w:val="18"/>
        </w:rPr>
        <w:t xml:space="preserve"> tai tämän edustajalle tiedoksisaanti</w:t>
      </w:r>
      <w:r w:rsidRPr="00E77B48">
        <w:rPr>
          <w:rFonts w:ascii="Times New Roman" w:hAnsi="Times New Roman"/>
          <w:sz w:val="18"/>
        </w:rPr>
        <w:t xml:space="preserve">päivä ilmenee </w:t>
      </w:r>
      <w:r>
        <w:rPr>
          <w:rFonts w:ascii="Times New Roman" w:hAnsi="Times New Roman"/>
          <w:sz w:val="18"/>
        </w:rPr>
        <w:t xml:space="preserve">tiedoksiannosta laaditusta </w:t>
      </w:r>
      <w:r w:rsidRPr="0037773E">
        <w:rPr>
          <w:rFonts w:ascii="Times New Roman" w:hAnsi="Times New Roman"/>
          <w:sz w:val="18"/>
        </w:rPr>
        <w:t>kirjallisesta todistuksesta.</w:t>
      </w:r>
    </w:p>
    <w:p w14:paraId="44ED18C3" w14:textId="77777777" w:rsidR="001A2A92" w:rsidRDefault="001A2A92" w:rsidP="001A2A92">
      <w:pPr>
        <w:numPr>
          <w:ilvl w:val="0"/>
          <w:numId w:val="1"/>
        </w:numPr>
        <w:jc w:val="both"/>
        <w:rPr>
          <w:rFonts w:ascii="Times New Roman" w:hAnsi="Times New Roman"/>
          <w:sz w:val="18"/>
        </w:rPr>
      </w:pPr>
      <w:r>
        <w:rPr>
          <w:rFonts w:ascii="Times New Roman" w:hAnsi="Times New Roman"/>
          <w:sz w:val="18"/>
        </w:rPr>
        <w:t>J</w:t>
      </w:r>
      <w:r w:rsidRPr="00E77B48">
        <w:rPr>
          <w:rFonts w:ascii="Times New Roman" w:hAnsi="Times New Roman"/>
          <w:sz w:val="18"/>
        </w:rPr>
        <w:t>os päätös on lähetetty postitse saantitodistusta vastaan, tiedoksi</w:t>
      </w:r>
      <w:r>
        <w:rPr>
          <w:rFonts w:ascii="Times New Roman" w:hAnsi="Times New Roman"/>
          <w:sz w:val="18"/>
        </w:rPr>
        <w:t>saantipäivä ilmenee saantitodis</w:t>
      </w:r>
      <w:r w:rsidRPr="00E77B48">
        <w:rPr>
          <w:rFonts w:ascii="Times New Roman" w:hAnsi="Times New Roman"/>
          <w:sz w:val="18"/>
        </w:rPr>
        <w:t>tuksesta.</w:t>
      </w:r>
    </w:p>
    <w:p w14:paraId="56DBD23F" w14:textId="77777777" w:rsidR="001A2A92" w:rsidRDefault="001A2A92" w:rsidP="001A2A92">
      <w:pPr>
        <w:numPr>
          <w:ilvl w:val="0"/>
          <w:numId w:val="1"/>
        </w:numPr>
        <w:jc w:val="both"/>
        <w:rPr>
          <w:rFonts w:ascii="Times New Roman" w:hAnsi="Times New Roman"/>
          <w:sz w:val="18"/>
        </w:rPr>
      </w:pPr>
      <w:r>
        <w:rPr>
          <w:rFonts w:ascii="Times New Roman" w:hAnsi="Times New Roman"/>
          <w:sz w:val="18"/>
        </w:rPr>
        <w:t>J</w:t>
      </w:r>
      <w:r w:rsidRPr="00E77B48">
        <w:rPr>
          <w:rFonts w:ascii="Times New Roman" w:hAnsi="Times New Roman"/>
          <w:sz w:val="18"/>
        </w:rPr>
        <w:t>os päätös on postitettu tavallisena kirjeenä</w:t>
      </w:r>
      <w:r w:rsidR="00FF4367">
        <w:rPr>
          <w:rFonts w:ascii="Times New Roman" w:hAnsi="Times New Roman"/>
          <w:sz w:val="18"/>
        </w:rPr>
        <w:t>,</w:t>
      </w:r>
      <w:r w:rsidRPr="00E77B48">
        <w:rPr>
          <w:rFonts w:ascii="Times New Roman" w:hAnsi="Times New Roman"/>
          <w:sz w:val="18"/>
        </w:rPr>
        <w:t xml:space="preserve"> sen katsotaan tulleen tiedoksi seitsemäntenä päivänä</w:t>
      </w:r>
      <w:r>
        <w:rPr>
          <w:rFonts w:ascii="Times New Roman" w:hAnsi="Times New Roman"/>
          <w:sz w:val="18"/>
        </w:rPr>
        <w:t xml:space="preserve"> p</w:t>
      </w:r>
      <w:r w:rsidRPr="00E77B48">
        <w:rPr>
          <w:rFonts w:ascii="Times New Roman" w:hAnsi="Times New Roman"/>
          <w:sz w:val="18"/>
        </w:rPr>
        <w:t>ostituspäivästä, jollei muuta ilmene.</w:t>
      </w:r>
    </w:p>
    <w:p w14:paraId="4A1D99D2" w14:textId="77777777" w:rsidR="001A2A92" w:rsidRDefault="001A2A92" w:rsidP="001A2A92">
      <w:pPr>
        <w:numPr>
          <w:ilvl w:val="0"/>
          <w:numId w:val="1"/>
        </w:numPr>
        <w:jc w:val="both"/>
        <w:rPr>
          <w:rFonts w:ascii="Times New Roman" w:hAnsi="Times New Roman"/>
          <w:sz w:val="18"/>
        </w:rPr>
      </w:pPr>
      <w:r>
        <w:rPr>
          <w:rFonts w:ascii="Times New Roman" w:hAnsi="Times New Roman"/>
          <w:sz w:val="18"/>
        </w:rPr>
        <w:t>J</w:t>
      </w:r>
      <w:r w:rsidRPr="00E77B48">
        <w:rPr>
          <w:rFonts w:ascii="Times New Roman" w:hAnsi="Times New Roman"/>
          <w:sz w:val="18"/>
        </w:rPr>
        <w:t xml:space="preserve">os päätös on </w:t>
      </w:r>
      <w:r>
        <w:rPr>
          <w:rFonts w:ascii="Times New Roman" w:hAnsi="Times New Roman"/>
          <w:sz w:val="18"/>
        </w:rPr>
        <w:t xml:space="preserve">annettu </w:t>
      </w:r>
      <w:r w:rsidRPr="00E77B48">
        <w:rPr>
          <w:rFonts w:ascii="Times New Roman" w:hAnsi="Times New Roman"/>
          <w:sz w:val="18"/>
        </w:rPr>
        <w:t xml:space="preserve">tiedoksi muulle henkilölle kuin </w:t>
      </w:r>
      <w:r>
        <w:rPr>
          <w:rFonts w:ascii="Times New Roman" w:hAnsi="Times New Roman"/>
          <w:sz w:val="18"/>
        </w:rPr>
        <w:t xml:space="preserve">asianosaiselle tai tämän edustajalle </w:t>
      </w:r>
      <w:r w:rsidRPr="00E77B48">
        <w:rPr>
          <w:rFonts w:ascii="Times New Roman" w:hAnsi="Times New Roman"/>
          <w:sz w:val="18"/>
        </w:rPr>
        <w:t xml:space="preserve">(sijaistiedoksianto), </w:t>
      </w:r>
      <w:r>
        <w:rPr>
          <w:rFonts w:ascii="Times New Roman" w:hAnsi="Times New Roman"/>
          <w:sz w:val="18"/>
        </w:rPr>
        <w:t>k</w:t>
      </w:r>
      <w:r w:rsidRPr="00E77B48">
        <w:rPr>
          <w:rFonts w:ascii="Times New Roman" w:hAnsi="Times New Roman"/>
          <w:sz w:val="18"/>
        </w:rPr>
        <w:t xml:space="preserve">atsotaan </w:t>
      </w:r>
      <w:r>
        <w:rPr>
          <w:rFonts w:ascii="Times New Roman" w:hAnsi="Times New Roman"/>
          <w:sz w:val="18"/>
        </w:rPr>
        <w:t xml:space="preserve">asianosaisen </w:t>
      </w:r>
      <w:r w:rsidRPr="00E77B48">
        <w:rPr>
          <w:rFonts w:ascii="Times New Roman" w:hAnsi="Times New Roman"/>
          <w:sz w:val="18"/>
        </w:rPr>
        <w:t xml:space="preserve">saaneen päätöksen tiedoksi kolmantena päivänä </w:t>
      </w:r>
      <w:r>
        <w:rPr>
          <w:rFonts w:ascii="Times New Roman" w:hAnsi="Times New Roman"/>
          <w:sz w:val="18"/>
        </w:rPr>
        <w:t>sijaistiedoksiantoa koskevan t</w:t>
      </w:r>
      <w:r w:rsidRPr="00E77B48">
        <w:rPr>
          <w:rFonts w:ascii="Times New Roman" w:hAnsi="Times New Roman"/>
          <w:sz w:val="18"/>
        </w:rPr>
        <w:t>iedoksiantotodistuksen osoittamasta päivästä.</w:t>
      </w:r>
    </w:p>
    <w:p w14:paraId="4155C57A" w14:textId="77777777" w:rsidR="001A2A92" w:rsidRPr="00E77B48" w:rsidRDefault="001A2A92" w:rsidP="001A2A92">
      <w:pPr>
        <w:jc w:val="both"/>
        <w:rPr>
          <w:rFonts w:ascii="Times New Roman" w:hAnsi="Times New Roman"/>
          <w:b/>
          <w:sz w:val="18"/>
        </w:rPr>
      </w:pPr>
    </w:p>
    <w:p w14:paraId="1285C119" w14:textId="77777777" w:rsidR="00FF4367" w:rsidRPr="00663873" w:rsidRDefault="00FF4367" w:rsidP="00663873">
      <w:pPr>
        <w:pStyle w:val="Otsikko2"/>
        <w:rPr>
          <w:rFonts w:ascii="Times New Roman" w:hAnsi="Times New Roman" w:cs="Times New Roman"/>
          <w:b/>
          <w:bCs/>
          <w:color w:val="auto"/>
          <w:sz w:val="18"/>
          <w:szCs w:val="18"/>
        </w:rPr>
      </w:pPr>
      <w:r w:rsidRPr="00663873">
        <w:rPr>
          <w:rFonts w:ascii="Times New Roman" w:hAnsi="Times New Roman" w:cs="Times New Roman"/>
          <w:b/>
          <w:bCs/>
          <w:color w:val="auto"/>
          <w:sz w:val="18"/>
          <w:szCs w:val="18"/>
        </w:rPr>
        <w:t xml:space="preserve">Valituskirjelmän sisältö </w:t>
      </w:r>
    </w:p>
    <w:p w14:paraId="304DA583" w14:textId="77777777" w:rsidR="00FF4367" w:rsidRPr="00AA7EE5" w:rsidRDefault="00FF4367" w:rsidP="00FF4367">
      <w:pPr>
        <w:jc w:val="both"/>
        <w:rPr>
          <w:rFonts w:ascii="Times New Roman" w:hAnsi="Times New Roman"/>
          <w:b/>
          <w:sz w:val="18"/>
        </w:rPr>
      </w:pPr>
    </w:p>
    <w:p w14:paraId="2DD36CBB" w14:textId="77777777" w:rsidR="00FF4367" w:rsidRPr="00AA7EE5" w:rsidRDefault="00FF4367" w:rsidP="00FF4367">
      <w:pPr>
        <w:ind w:left="1304"/>
        <w:jc w:val="both"/>
        <w:rPr>
          <w:rFonts w:ascii="Times New Roman" w:hAnsi="Times New Roman"/>
          <w:sz w:val="18"/>
        </w:rPr>
      </w:pPr>
      <w:r w:rsidRPr="00AA7EE5">
        <w:rPr>
          <w:rFonts w:ascii="Times New Roman" w:hAnsi="Times New Roman"/>
          <w:bCs/>
          <w:sz w:val="18"/>
        </w:rPr>
        <w:t>Valituksessa on ilmoitettava:</w:t>
      </w:r>
      <w:r w:rsidRPr="00AA7EE5">
        <w:rPr>
          <w:rFonts w:ascii="Times New Roman" w:hAnsi="Times New Roman"/>
          <w:sz w:val="18"/>
        </w:rPr>
        <w:t xml:space="preserve"> </w:t>
      </w:r>
    </w:p>
    <w:p w14:paraId="22FF091E" w14:textId="77777777" w:rsidR="00FF4367" w:rsidRPr="00AA7EE5" w:rsidRDefault="00FF4367" w:rsidP="00FF4367">
      <w:pPr>
        <w:pStyle w:val="Luettelokappale"/>
        <w:numPr>
          <w:ilvl w:val="0"/>
          <w:numId w:val="1"/>
        </w:numPr>
        <w:jc w:val="both"/>
        <w:rPr>
          <w:rFonts w:ascii="Times New Roman" w:hAnsi="Times New Roman"/>
          <w:bCs/>
          <w:sz w:val="18"/>
        </w:rPr>
      </w:pPr>
      <w:r w:rsidRPr="00AA7EE5">
        <w:rPr>
          <w:rFonts w:ascii="Times New Roman" w:hAnsi="Times New Roman"/>
          <w:bCs/>
          <w:sz w:val="18"/>
        </w:rPr>
        <w:t>päätös, johon haetaan muutosta (valituksen kohteena oleva päätös);</w:t>
      </w:r>
    </w:p>
    <w:p w14:paraId="2D0D8CCE" w14:textId="77777777" w:rsidR="00FF4367" w:rsidRPr="00AA7EE5" w:rsidRDefault="00FF4367" w:rsidP="00FF4367">
      <w:pPr>
        <w:pStyle w:val="Luettelokappale"/>
        <w:numPr>
          <w:ilvl w:val="0"/>
          <w:numId w:val="1"/>
        </w:numPr>
        <w:jc w:val="both"/>
        <w:rPr>
          <w:rFonts w:ascii="Times New Roman" w:hAnsi="Times New Roman"/>
          <w:bCs/>
          <w:sz w:val="18"/>
        </w:rPr>
      </w:pPr>
      <w:r w:rsidRPr="00AA7EE5">
        <w:rPr>
          <w:rFonts w:ascii="Times New Roman" w:hAnsi="Times New Roman"/>
          <w:bCs/>
          <w:sz w:val="18"/>
        </w:rPr>
        <w:t>miltä kohdin päätökseen haetaan muutosta ja mitä muutoksia siihen vaaditaan tehtäväksi (vaatimukset);</w:t>
      </w:r>
    </w:p>
    <w:p w14:paraId="7BDF8A8E" w14:textId="77777777" w:rsidR="00FF4367" w:rsidRPr="00AA7EE5" w:rsidRDefault="00FF4367" w:rsidP="00FF4367">
      <w:pPr>
        <w:pStyle w:val="Luettelokappale"/>
        <w:numPr>
          <w:ilvl w:val="0"/>
          <w:numId w:val="1"/>
        </w:numPr>
        <w:jc w:val="both"/>
        <w:rPr>
          <w:rFonts w:ascii="Times New Roman" w:hAnsi="Times New Roman"/>
          <w:bCs/>
          <w:sz w:val="18"/>
        </w:rPr>
      </w:pPr>
      <w:r w:rsidRPr="00AA7EE5">
        <w:rPr>
          <w:rFonts w:ascii="Times New Roman" w:hAnsi="Times New Roman"/>
          <w:bCs/>
          <w:sz w:val="18"/>
        </w:rPr>
        <w:t>vaatimusten perustelut;</w:t>
      </w:r>
    </w:p>
    <w:p w14:paraId="49D373FA" w14:textId="77777777" w:rsidR="00FF4367" w:rsidRPr="00AA7EE5" w:rsidRDefault="00FF4367" w:rsidP="00FF4367">
      <w:pPr>
        <w:pStyle w:val="Luettelokappale"/>
        <w:numPr>
          <w:ilvl w:val="0"/>
          <w:numId w:val="1"/>
        </w:numPr>
        <w:jc w:val="both"/>
        <w:rPr>
          <w:rFonts w:ascii="Times New Roman" w:hAnsi="Times New Roman"/>
          <w:bCs/>
          <w:sz w:val="18"/>
        </w:rPr>
      </w:pPr>
      <w:r w:rsidRPr="00AA7EE5">
        <w:rPr>
          <w:rFonts w:ascii="Times New Roman" w:hAnsi="Times New Roman"/>
          <w:bCs/>
          <w:sz w:val="18"/>
        </w:rPr>
        <w:t>mihin valitusoikeus perustuu, jos valituksen kohteena oleva päätös ei kohdistu valittajaan.</w:t>
      </w:r>
    </w:p>
    <w:p w14:paraId="50152A8A" w14:textId="77777777" w:rsidR="00FF4367" w:rsidRPr="00AA7EE5" w:rsidRDefault="00FF4367" w:rsidP="00FF4367">
      <w:pPr>
        <w:jc w:val="both"/>
        <w:rPr>
          <w:rFonts w:ascii="Times New Roman" w:hAnsi="Times New Roman"/>
          <w:bCs/>
          <w:sz w:val="18"/>
        </w:rPr>
      </w:pPr>
    </w:p>
    <w:p w14:paraId="570DDF7A" w14:textId="77777777" w:rsidR="00FF4367" w:rsidRDefault="00FF4367" w:rsidP="00FF4367">
      <w:pPr>
        <w:ind w:left="1304"/>
        <w:jc w:val="both"/>
        <w:rPr>
          <w:rFonts w:ascii="Times New Roman" w:hAnsi="Times New Roman"/>
          <w:bCs/>
          <w:sz w:val="18"/>
        </w:rPr>
      </w:pPr>
      <w:r w:rsidRPr="00AA7EE5">
        <w:rPr>
          <w:rFonts w:ascii="Times New Roman" w:hAnsi="Times New Roman"/>
          <w:bCs/>
          <w:sz w:val="18"/>
        </w:rPr>
        <w:t>Valituksessa on lisäksi ilmoitettava valittajan nimi ja yhteystiedot. Jos puhevaltaa käyttää valittajan laillinen edustaja tai asiamies, myös tämän yhteystiedot on ilmoitettava. Yhteystietojen muutoksesta on valituksen vireillä ollessa ilmoitettava viipymättä hallintotuomioistuimelle.</w:t>
      </w:r>
    </w:p>
    <w:p w14:paraId="30DAAA08" w14:textId="77777777" w:rsidR="00817D7C" w:rsidRDefault="00817D7C" w:rsidP="00FF4367">
      <w:pPr>
        <w:ind w:left="1304"/>
        <w:jc w:val="both"/>
        <w:rPr>
          <w:rFonts w:ascii="Times New Roman" w:hAnsi="Times New Roman"/>
          <w:bCs/>
          <w:sz w:val="18"/>
        </w:rPr>
      </w:pPr>
    </w:p>
    <w:p w14:paraId="32995B20" w14:textId="77777777" w:rsidR="00817D7C" w:rsidRPr="00AA7EE5" w:rsidRDefault="00817D7C" w:rsidP="00817D7C">
      <w:pPr>
        <w:ind w:left="1304"/>
        <w:jc w:val="both"/>
        <w:rPr>
          <w:rFonts w:ascii="Times New Roman" w:hAnsi="Times New Roman"/>
          <w:bCs/>
          <w:sz w:val="18"/>
        </w:rPr>
      </w:pPr>
      <w:r w:rsidRPr="00AA7EE5">
        <w:rPr>
          <w:rFonts w:ascii="Times New Roman" w:hAnsi="Times New Roman"/>
          <w:bCs/>
          <w:sz w:val="18"/>
        </w:rPr>
        <w:t xml:space="preserve">Valituksessa on ilmoitettava myös se </w:t>
      </w:r>
      <w:r>
        <w:rPr>
          <w:rFonts w:ascii="Times New Roman" w:hAnsi="Times New Roman"/>
          <w:bCs/>
          <w:sz w:val="18"/>
        </w:rPr>
        <w:t>sähköinen tai</w:t>
      </w:r>
      <w:r w:rsidRPr="00AA7EE5">
        <w:rPr>
          <w:rFonts w:ascii="Times New Roman" w:hAnsi="Times New Roman"/>
          <w:bCs/>
          <w:sz w:val="18"/>
        </w:rPr>
        <w:t xml:space="preserve"> mahdollinen muu osoite, johon oikeudenkäyntiin liittyvät asiakirjat voidaan lähettää (prosessiosoite).</w:t>
      </w:r>
      <w:r>
        <w:rPr>
          <w:rFonts w:ascii="Times New Roman" w:hAnsi="Times New Roman"/>
          <w:bCs/>
          <w:sz w:val="18"/>
        </w:rPr>
        <w:t xml:space="preserve"> Lisäksi valituksessa on ilmoitettava valittajan henkilötunnut tai yritys- ja yhteisötunnus. Valituksen tai muun asiakirjan toimittaminen hallintotuomioistuimen sähköiseen asiointipalveluun katsotaan ilmoitukseksi sähköisen asiointipalvelun köyttämisestä prosessiosoitteena, jolloin erillistä prosessiosoitteen ilmoittamista ei tarvita.</w:t>
      </w:r>
      <w:r w:rsidRPr="00AA7EE5">
        <w:rPr>
          <w:rFonts w:ascii="Times New Roman" w:hAnsi="Times New Roman"/>
          <w:bCs/>
          <w:sz w:val="18"/>
        </w:rPr>
        <w:t xml:space="preserve"> Mikäli valittaja on ilmoittanut enemmän kuin yhden prosessiosoitteen, voi hallintotuomioistuin valita, mihin ilmoitetuista osoitteista se toimittaa oikeudenkäyntiin liittyvät asiakirjat.</w:t>
      </w:r>
    </w:p>
    <w:p w14:paraId="26059FA9" w14:textId="77777777" w:rsidR="00FF4367" w:rsidRPr="00AA7EE5" w:rsidRDefault="00FF4367" w:rsidP="00FF4367">
      <w:pPr>
        <w:jc w:val="both"/>
        <w:rPr>
          <w:rFonts w:ascii="Times New Roman" w:hAnsi="Times New Roman"/>
          <w:b/>
          <w:sz w:val="18"/>
        </w:rPr>
      </w:pPr>
    </w:p>
    <w:p w14:paraId="40CAD4E3" w14:textId="77777777" w:rsidR="00FF4367" w:rsidRPr="00663873" w:rsidRDefault="00FF4367" w:rsidP="00663873">
      <w:pPr>
        <w:pStyle w:val="Otsikko2"/>
        <w:rPr>
          <w:rFonts w:ascii="Times New Roman" w:hAnsi="Times New Roman" w:cs="Times New Roman"/>
          <w:b/>
          <w:bCs/>
          <w:color w:val="auto"/>
          <w:sz w:val="18"/>
          <w:szCs w:val="18"/>
        </w:rPr>
      </w:pPr>
      <w:r w:rsidRPr="00663873">
        <w:rPr>
          <w:rFonts w:ascii="Times New Roman" w:hAnsi="Times New Roman" w:cs="Times New Roman"/>
          <w:b/>
          <w:bCs/>
          <w:color w:val="auto"/>
          <w:sz w:val="18"/>
          <w:szCs w:val="18"/>
        </w:rPr>
        <w:t>Valituskirjelmän liitteet</w:t>
      </w:r>
    </w:p>
    <w:p w14:paraId="4055CEAC" w14:textId="77777777" w:rsidR="00FF4367" w:rsidRPr="00AA7EE5" w:rsidRDefault="00FF4367" w:rsidP="00FF4367">
      <w:pPr>
        <w:jc w:val="both"/>
        <w:rPr>
          <w:rFonts w:ascii="Times New Roman" w:hAnsi="Times New Roman"/>
          <w:b/>
          <w:sz w:val="18"/>
        </w:rPr>
      </w:pPr>
    </w:p>
    <w:p w14:paraId="36E67DE4" w14:textId="77777777" w:rsidR="00FF4367" w:rsidRPr="00AA7EE5" w:rsidRDefault="00FF4367" w:rsidP="00FF4367">
      <w:pPr>
        <w:jc w:val="both"/>
        <w:rPr>
          <w:rFonts w:ascii="Times New Roman" w:hAnsi="Times New Roman"/>
          <w:bCs/>
          <w:sz w:val="18"/>
        </w:rPr>
      </w:pPr>
      <w:r w:rsidRPr="00AA7EE5">
        <w:rPr>
          <w:rFonts w:ascii="Times New Roman" w:hAnsi="Times New Roman"/>
          <w:bCs/>
          <w:sz w:val="18"/>
        </w:rPr>
        <w:t>Valitukseen on liitettävä:</w:t>
      </w:r>
    </w:p>
    <w:p w14:paraId="437872C3" w14:textId="77777777" w:rsidR="00FF4367" w:rsidRPr="00AA7EE5" w:rsidRDefault="00FF4367" w:rsidP="00FF4367">
      <w:pPr>
        <w:pStyle w:val="Luettelokappale"/>
        <w:numPr>
          <w:ilvl w:val="0"/>
          <w:numId w:val="1"/>
        </w:numPr>
        <w:jc w:val="both"/>
        <w:rPr>
          <w:rFonts w:ascii="Times New Roman" w:hAnsi="Times New Roman"/>
          <w:bCs/>
          <w:sz w:val="18"/>
        </w:rPr>
      </w:pPr>
      <w:r w:rsidRPr="00AA7EE5">
        <w:rPr>
          <w:rFonts w:ascii="Times New Roman" w:hAnsi="Times New Roman"/>
          <w:bCs/>
          <w:sz w:val="18"/>
        </w:rPr>
        <w:t>valituksen kohteena oleva päätös valitusosoituksineen;</w:t>
      </w:r>
    </w:p>
    <w:p w14:paraId="7ED781FF" w14:textId="77777777" w:rsidR="00FF4367" w:rsidRPr="00AA7EE5" w:rsidRDefault="00FF4367" w:rsidP="00FF4367">
      <w:pPr>
        <w:pStyle w:val="Luettelokappale"/>
        <w:numPr>
          <w:ilvl w:val="0"/>
          <w:numId w:val="1"/>
        </w:numPr>
        <w:jc w:val="both"/>
        <w:rPr>
          <w:rFonts w:ascii="Times New Roman" w:hAnsi="Times New Roman"/>
          <w:bCs/>
          <w:sz w:val="18"/>
        </w:rPr>
      </w:pPr>
      <w:r w:rsidRPr="00AA7EE5">
        <w:rPr>
          <w:rFonts w:ascii="Times New Roman" w:hAnsi="Times New Roman"/>
          <w:bCs/>
          <w:sz w:val="18"/>
        </w:rPr>
        <w:t>selvitys siitä, milloin valittaja on saanut päätöksen tiedoksi, tai muu selvitys valitusajan alkamisen ajankohdasta;</w:t>
      </w:r>
    </w:p>
    <w:p w14:paraId="2CA307B4" w14:textId="77777777" w:rsidR="00FF4367" w:rsidRPr="00AA7EE5" w:rsidRDefault="00FF4367" w:rsidP="00FF4367">
      <w:pPr>
        <w:pStyle w:val="Luettelokappale"/>
        <w:numPr>
          <w:ilvl w:val="0"/>
          <w:numId w:val="1"/>
        </w:numPr>
        <w:jc w:val="both"/>
        <w:rPr>
          <w:rFonts w:ascii="Times New Roman" w:hAnsi="Times New Roman"/>
          <w:bCs/>
          <w:sz w:val="18"/>
        </w:rPr>
      </w:pPr>
      <w:r w:rsidRPr="00AA7EE5">
        <w:rPr>
          <w:rFonts w:ascii="Times New Roman" w:hAnsi="Times New Roman"/>
          <w:bCs/>
          <w:sz w:val="18"/>
        </w:rPr>
        <w:t>asiakirjat, joihin valittaja vetoaa vaatimuksensa tueksi, jollei niitä ole jo aikaisemmin toimitettu viranomaiselle</w:t>
      </w:r>
      <w:r w:rsidRPr="00AA7EE5">
        <w:rPr>
          <w:rFonts w:ascii="Times New Roman" w:hAnsi="Times New Roman"/>
          <w:b/>
          <w:sz w:val="18"/>
        </w:rPr>
        <w:t>.</w:t>
      </w:r>
    </w:p>
    <w:p w14:paraId="056B45CF" w14:textId="77777777" w:rsidR="00FF4367" w:rsidRPr="00AA7EE5" w:rsidRDefault="00FF4367" w:rsidP="00FF4367">
      <w:pPr>
        <w:pStyle w:val="Luettelokappale"/>
        <w:numPr>
          <w:ilvl w:val="0"/>
          <w:numId w:val="1"/>
        </w:numPr>
        <w:spacing w:after="120"/>
        <w:jc w:val="both"/>
        <w:rPr>
          <w:rFonts w:ascii="Times New Roman" w:hAnsi="Times New Roman"/>
          <w:sz w:val="18"/>
          <w:szCs w:val="18"/>
        </w:rPr>
      </w:pPr>
      <w:r w:rsidRPr="00AA7EE5">
        <w:rPr>
          <w:rFonts w:ascii="Times New Roman" w:hAnsi="Times New Roman"/>
          <w:sz w:val="18"/>
          <w:szCs w:val="18"/>
        </w:rPr>
        <w:t xml:space="preserve">asiamiehen valtakirja, mikäli asiamiehenä ei toimi asianajaja, julkinen oikeusavustaja tai </w:t>
      </w:r>
      <w:bookmarkStart w:id="0" w:name="_Hlk33007458"/>
      <w:r w:rsidRPr="00AA7EE5">
        <w:rPr>
          <w:rFonts w:ascii="Times New Roman" w:hAnsi="Times New Roman"/>
          <w:sz w:val="18"/>
          <w:szCs w:val="18"/>
        </w:rPr>
        <w:t>luvan saaneista oikeudenkäyntiavustajista annetussa laissa tarkoitettu luvan saanut oikeudenkäyntiavustaja</w:t>
      </w:r>
      <w:bookmarkEnd w:id="0"/>
      <w:r w:rsidRPr="00AA7EE5">
        <w:rPr>
          <w:rFonts w:ascii="Times New Roman" w:hAnsi="Times New Roman"/>
          <w:sz w:val="18"/>
          <w:szCs w:val="18"/>
        </w:rPr>
        <w:t>.</w:t>
      </w:r>
    </w:p>
    <w:p w14:paraId="7F61B943" w14:textId="77777777" w:rsidR="001A2A92" w:rsidRPr="00E77B48" w:rsidRDefault="001A2A92" w:rsidP="00FF4367">
      <w:pPr>
        <w:jc w:val="both"/>
        <w:rPr>
          <w:rFonts w:ascii="Times New Roman" w:hAnsi="Times New Roman"/>
          <w:sz w:val="18"/>
        </w:rPr>
      </w:pPr>
    </w:p>
    <w:p w14:paraId="630D3FD7" w14:textId="77777777" w:rsidR="001A2A92" w:rsidRPr="00663873" w:rsidRDefault="001A2A92" w:rsidP="00663873">
      <w:pPr>
        <w:pStyle w:val="Otsikko2"/>
        <w:rPr>
          <w:rFonts w:ascii="Times New Roman" w:hAnsi="Times New Roman" w:cs="Times New Roman"/>
          <w:b/>
          <w:bCs/>
          <w:sz w:val="18"/>
          <w:szCs w:val="18"/>
        </w:rPr>
      </w:pPr>
      <w:r w:rsidRPr="00663873">
        <w:rPr>
          <w:rFonts w:ascii="Times New Roman" w:hAnsi="Times New Roman" w:cs="Times New Roman"/>
          <w:b/>
          <w:bCs/>
          <w:color w:val="auto"/>
          <w:sz w:val="18"/>
          <w:szCs w:val="18"/>
        </w:rPr>
        <w:t>Valituskirjelmän toimittaminen</w:t>
      </w:r>
    </w:p>
    <w:p w14:paraId="0E5708BB" w14:textId="77777777" w:rsidR="001A2A92" w:rsidRPr="00E77B48" w:rsidRDefault="001A2A92" w:rsidP="001A2A92">
      <w:pPr>
        <w:jc w:val="both"/>
        <w:rPr>
          <w:rFonts w:ascii="Times New Roman" w:hAnsi="Times New Roman"/>
          <w:b/>
          <w:sz w:val="18"/>
        </w:rPr>
      </w:pPr>
    </w:p>
    <w:p w14:paraId="74BBE599" w14:textId="4EEAA68C" w:rsidR="00663873" w:rsidRPr="00663873" w:rsidRDefault="001A2A92" w:rsidP="00663873">
      <w:pPr>
        <w:ind w:left="1304"/>
        <w:jc w:val="both"/>
        <w:rPr>
          <w:rFonts w:ascii="Times New Roman" w:hAnsi="Times New Roman"/>
          <w:sz w:val="18"/>
        </w:rPr>
      </w:pPr>
      <w:r w:rsidRPr="00E77B48">
        <w:rPr>
          <w:rFonts w:ascii="Times New Roman" w:hAnsi="Times New Roman"/>
          <w:sz w:val="18"/>
        </w:rPr>
        <w:t>Valituskirjelmä</w:t>
      </w:r>
      <w:r>
        <w:rPr>
          <w:rFonts w:ascii="Times New Roman" w:hAnsi="Times New Roman"/>
          <w:sz w:val="18"/>
        </w:rPr>
        <w:t xml:space="preserve"> on toimitettava valitusajassa </w:t>
      </w:r>
      <w:r>
        <w:rPr>
          <w:rFonts w:ascii="Times New Roman" w:hAnsi="Times New Roman"/>
          <w:b/>
          <w:sz w:val="18"/>
        </w:rPr>
        <w:t>Itä-Suomen</w:t>
      </w:r>
      <w:r w:rsidRPr="00E77B48">
        <w:rPr>
          <w:rFonts w:ascii="Times New Roman" w:hAnsi="Times New Roman"/>
          <w:b/>
          <w:sz w:val="18"/>
        </w:rPr>
        <w:t xml:space="preserve"> hallinto-oikeudelle</w:t>
      </w:r>
      <w:r>
        <w:rPr>
          <w:rFonts w:ascii="Times New Roman" w:hAnsi="Times New Roman"/>
          <w:sz w:val="18"/>
        </w:rPr>
        <w:t>.</w:t>
      </w:r>
      <w:r w:rsidR="00663873" w:rsidRPr="00663873">
        <w:rPr>
          <w:rFonts w:ascii="Times New Roman" w:hAnsi="Times New Roman"/>
          <w:b/>
          <w:bCs/>
          <w:sz w:val="18"/>
        </w:rPr>
        <w:t xml:space="preserve"> Valitus tehdään ensisijaisesti hallintotuomioistuinten asiointipalvelussa osoitteessa</w:t>
      </w:r>
      <w:r w:rsidR="00663873" w:rsidRPr="00663873">
        <w:rPr>
          <w:b/>
          <w:bCs/>
        </w:rPr>
        <w:t xml:space="preserve"> </w:t>
      </w:r>
      <w:hyperlink r:id="rId5" w:history="1">
        <w:r w:rsidR="00663873" w:rsidRPr="00663873">
          <w:rPr>
            <w:rFonts w:ascii="Times New Roman" w:hAnsi="Times New Roman"/>
            <w:color w:val="0000FF"/>
            <w:sz w:val="18"/>
            <w:u w:val="single"/>
          </w:rPr>
          <w:t>https://asiointi.oikeus.fi/hallintotuomioistuimet</w:t>
        </w:r>
      </w:hyperlink>
      <w:r w:rsidR="00663873" w:rsidRPr="00663873">
        <w:rPr>
          <w:rFonts w:ascii="Times New Roman" w:hAnsi="Times New Roman"/>
          <w:sz w:val="18"/>
        </w:rPr>
        <w:t>. Valituksen voi vaihtoehtoisesti toimittaa</w:t>
      </w:r>
      <w:r w:rsidR="00663873" w:rsidRPr="00663873">
        <w:rPr>
          <w:rFonts w:ascii="Times New Roman" w:hAnsi="Times New Roman"/>
          <w:b/>
          <w:sz w:val="18"/>
        </w:rPr>
        <w:t xml:space="preserve"> </w:t>
      </w:r>
      <w:r w:rsidR="00663873" w:rsidRPr="00663873">
        <w:rPr>
          <w:rFonts w:ascii="Times New Roman" w:hAnsi="Times New Roman"/>
          <w:sz w:val="18"/>
        </w:rPr>
        <w:t xml:space="preserve">henkilökohtaisesti, postitse maksettuna postilähetyksenä, muulla sähköisellä tiedonsiirtomenetelmällä taikka asiamiestä tai lähettiä käyttäen. Valituskirjelmän lähettäminen postitse tai sähköisesti tapahtuu lähettäjän omalla vastuulla. Valituksen on saavuttava </w:t>
      </w:r>
      <w:r w:rsidR="00663873" w:rsidRPr="00663873">
        <w:rPr>
          <w:rFonts w:ascii="Times New Roman" w:hAnsi="Times New Roman"/>
          <w:color w:val="333333"/>
          <w:sz w:val="18"/>
        </w:rPr>
        <w:t xml:space="preserve">viranomaiselle </w:t>
      </w:r>
      <w:r w:rsidR="00663873" w:rsidRPr="00663873">
        <w:rPr>
          <w:rFonts w:ascii="Times New Roman" w:hAnsi="Times New Roman"/>
          <w:sz w:val="18"/>
        </w:rPr>
        <w:t>virka-aikana ennen 30 päivän valitusajan päättymistä, jotta valitus voidaan tutkia. Jos valitusajan viimeinen päivä on pyhäpäivä, lauantai, itsenäisyyspäivä, vapunpäivä, jouluaatto tai juhannusaatto, valitusaika jatkuu kuitenkin vielä seuraavan arkipäivän virka-ajan päättymiseen.</w:t>
      </w:r>
      <w:r w:rsidR="00817D7C" w:rsidRPr="00817D7C">
        <w:rPr>
          <w:rFonts w:ascii="Times New Roman" w:hAnsi="Times New Roman"/>
          <w:sz w:val="18"/>
        </w:rPr>
        <w:t xml:space="preserve"> </w:t>
      </w:r>
      <w:r w:rsidR="00817D7C">
        <w:rPr>
          <w:rFonts w:ascii="Times New Roman" w:hAnsi="Times New Roman"/>
          <w:sz w:val="18"/>
        </w:rPr>
        <w:t xml:space="preserve">Sähköisen asiakirjan katsotaan saapuneen määräajassa, jos asiakirja saapuu viimeistään määräajan viimeisen päivän aikana. </w:t>
      </w:r>
      <w:r w:rsidR="00663873" w:rsidRPr="00663873">
        <w:rPr>
          <w:rFonts w:ascii="Times New Roman" w:hAnsi="Times New Roman"/>
          <w:sz w:val="18"/>
        </w:rPr>
        <w:t xml:space="preserve">Oikeuslaitokset internetsivuilla on tarkemmat ohjeet asiakirjojen toimittamisesta sähköisesti: </w:t>
      </w:r>
      <w:hyperlink r:id="rId6" w:history="1">
        <w:r w:rsidR="00663873" w:rsidRPr="00663873">
          <w:rPr>
            <w:rFonts w:ascii="Times New Roman" w:hAnsi="Times New Roman"/>
            <w:color w:val="0000FF"/>
            <w:sz w:val="18"/>
            <w:u w:val="single"/>
          </w:rPr>
          <w:t>http://www.oikeus.fi</w:t>
        </w:r>
      </w:hyperlink>
      <w:r w:rsidR="00663873" w:rsidRPr="00663873">
        <w:rPr>
          <w:rFonts w:ascii="Times New Roman" w:hAnsi="Times New Roman"/>
          <w:sz w:val="18"/>
        </w:rPr>
        <w:t>.</w:t>
      </w:r>
    </w:p>
    <w:p w14:paraId="67640754" w14:textId="77777777" w:rsidR="00663873" w:rsidRPr="00663873" w:rsidRDefault="00663873" w:rsidP="00663873">
      <w:pPr>
        <w:ind w:left="1304"/>
        <w:jc w:val="both"/>
        <w:rPr>
          <w:rFonts w:ascii="Times New Roman" w:hAnsi="Times New Roman"/>
          <w:sz w:val="18"/>
        </w:rPr>
      </w:pPr>
    </w:p>
    <w:p w14:paraId="037A1F53" w14:textId="77777777" w:rsidR="00663873" w:rsidRPr="00663873" w:rsidRDefault="00663873" w:rsidP="00663873">
      <w:pPr>
        <w:ind w:left="1304"/>
        <w:jc w:val="both"/>
        <w:rPr>
          <w:rFonts w:ascii="Times New Roman" w:hAnsi="Times New Roman"/>
          <w:sz w:val="18"/>
          <w:szCs w:val="18"/>
        </w:rPr>
      </w:pPr>
      <w:r w:rsidRPr="00663873">
        <w:rPr>
          <w:rFonts w:ascii="Times New Roman" w:hAnsi="Times New Roman"/>
          <w:sz w:val="18"/>
          <w:szCs w:val="18"/>
        </w:rPr>
        <w:t>QR-koodi, joka ohjaa hallintotuomioistuinten asiointipalveluiden sivulle:</w:t>
      </w:r>
      <w:r w:rsidRPr="00663873">
        <w:rPr>
          <w:rFonts w:ascii="Times New Roman" w:hAnsi="Times New Roman"/>
          <w:sz w:val="18"/>
          <w:szCs w:val="18"/>
        </w:rPr>
        <w:tab/>
      </w:r>
    </w:p>
    <w:p w14:paraId="7F1065A7" w14:textId="77777777" w:rsidR="00663873" w:rsidRPr="00663873" w:rsidRDefault="00663873" w:rsidP="00663873">
      <w:pPr>
        <w:ind w:left="1304"/>
        <w:jc w:val="both"/>
        <w:rPr>
          <w:rFonts w:ascii="Times New Roman" w:hAnsi="Times New Roman"/>
          <w:sz w:val="18"/>
        </w:rPr>
      </w:pPr>
      <w:r w:rsidRPr="00663873">
        <w:rPr>
          <w:rFonts w:ascii="Times New Roman" w:hAnsi="Times New Roman"/>
          <w:noProof/>
          <w:sz w:val="18"/>
        </w:rPr>
        <w:lastRenderedPageBreak/>
        <w:drawing>
          <wp:inline distT="0" distB="0" distL="0" distR="0" wp14:anchorId="03721E7A" wp14:editId="781F9E6A">
            <wp:extent cx="731520" cy="694690"/>
            <wp:effectExtent l="0" t="0" r="0" b="0"/>
            <wp:docPr id="404049262" name="Kuva 3" descr="QR-koodi, joka ohjaa hallintotuomioistuinten asiointipalveluiden sivu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049262" name="Kuva 3" descr="QR-koodi, joka ohjaa hallintotuomioistuinten asiointipalveluiden sivull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1520" cy="694690"/>
                    </a:xfrm>
                    <a:prstGeom prst="rect">
                      <a:avLst/>
                    </a:prstGeom>
                    <a:noFill/>
                  </pic:spPr>
                </pic:pic>
              </a:graphicData>
            </a:graphic>
          </wp:inline>
        </w:drawing>
      </w:r>
    </w:p>
    <w:p w14:paraId="3318A1D8" w14:textId="77777777" w:rsidR="00663873" w:rsidRPr="00663873" w:rsidRDefault="00663873" w:rsidP="00663873">
      <w:pPr>
        <w:pStyle w:val="Otsikko2"/>
        <w:rPr>
          <w:rFonts w:ascii="Times New Roman" w:hAnsi="Times New Roman" w:cs="Times New Roman"/>
          <w:b/>
          <w:bCs/>
          <w:color w:val="auto"/>
          <w:sz w:val="18"/>
          <w:szCs w:val="18"/>
        </w:rPr>
      </w:pPr>
      <w:r w:rsidRPr="00663873">
        <w:rPr>
          <w:rFonts w:ascii="Times New Roman" w:hAnsi="Times New Roman" w:cs="Times New Roman"/>
          <w:b/>
          <w:bCs/>
          <w:color w:val="auto"/>
          <w:sz w:val="18"/>
          <w:szCs w:val="18"/>
        </w:rPr>
        <w:t>Oikeudenkäyntimaksu</w:t>
      </w:r>
    </w:p>
    <w:p w14:paraId="53059DC8" w14:textId="77777777" w:rsidR="00663873" w:rsidRPr="00663873" w:rsidRDefault="00663873" w:rsidP="00663873">
      <w:pPr>
        <w:jc w:val="both"/>
        <w:rPr>
          <w:rFonts w:ascii="Times New Roman" w:hAnsi="Times New Roman"/>
          <w:sz w:val="18"/>
          <w:szCs w:val="18"/>
        </w:rPr>
      </w:pPr>
    </w:p>
    <w:p w14:paraId="1982D1FB" w14:textId="77777777" w:rsidR="00663873" w:rsidRPr="00663873" w:rsidRDefault="00663873" w:rsidP="00663873">
      <w:pPr>
        <w:ind w:left="1304"/>
        <w:rPr>
          <w:rFonts w:ascii="Times New Roman" w:hAnsi="Times New Roman"/>
          <w:sz w:val="18"/>
          <w:szCs w:val="18"/>
        </w:rPr>
      </w:pPr>
      <w:r w:rsidRPr="00663873">
        <w:rPr>
          <w:rFonts w:ascii="Times New Roman" w:hAnsi="Times New Roman"/>
          <w:sz w:val="18"/>
          <w:szCs w:val="18"/>
        </w:rPr>
        <w:t xml:space="preserve">Muutoksenhakuasian käsittelystä hallinto-oikeudessa peritään 310 euron suuruinen oikeudenkäyntimaksu. Muutoksenhakija on maksun suorittamisesta vapaa, jos hallinto-oikeus muuttaa alemman viranomaisen päätöstä muutoksenhakijan eduksi. (Tuomioistuinmaksulaki 1455/2015 ja oikeusministeriön asetus 1020/2024) </w:t>
      </w:r>
    </w:p>
    <w:p w14:paraId="17AF7059" w14:textId="4ABE593C" w:rsidR="00DB5477" w:rsidRDefault="001A2A92" w:rsidP="00663873">
      <w:pPr>
        <w:ind w:left="1304"/>
        <w:jc w:val="both"/>
        <w:rPr>
          <w:rFonts w:ascii="Times New Roman" w:hAnsi="Times New Roman"/>
          <w:sz w:val="18"/>
          <w:szCs w:val="18"/>
        </w:rPr>
      </w:pPr>
      <w:r>
        <w:rPr>
          <w:rFonts w:ascii="Times New Roman" w:hAnsi="Times New Roman"/>
          <w:sz w:val="18"/>
        </w:rPr>
        <w:t xml:space="preserve"> </w:t>
      </w:r>
    </w:p>
    <w:p w14:paraId="6ECA7207" w14:textId="77777777" w:rsidR="003A08B1" w:rsidRPr="00DB5477" w:rsidRDefault="003A08B1" w:rsidP="00BC1D4D">
      <w:pPr>
        <w:ind w:left="1304"/>
        <w:rPr>
          <w:rFonts w:ascii="Times New Roman" w:hAnsi="Times New Roman"/>
          <w:sz w:val="18"/>
          <w:szCs w:val="18"/>
        </w:rPr>
      </w:pPr>
    </w:p>
    <w:p w14:paraId="6E7A513C" w14:textId="77777777" w:rsidR="003A08B1" w:rsidRPr="0062088F" w:rsidRDefault="003A08B1" w:rsidP="003A08B1">
      <w:pPr>
        <w:ind w:left="1304"/>
        <w:rPr>
          <w:rFonts w:ascii="Times New Roman" w:hAnsi="Times New Roman"/>
          <w:sz w:val="18"/>
          <w:szCs w:val="18"/>
        </w:rPr>
      </w:pPr>
      <w:r>
        <w:rPr>
          <w:rFonts w:ascii="Times New Roman" w:hAnsi="Times New Roman"/>
          <w:sz w:val="18"/>
          <w:szCs w:val="18"/>
        </w:rPr>
        <w:t>Linkki tuomioistuinmaksulakiin:</w:t>
      </w:r>
    </w:p>
    <w:p w14:paraId="658B4BD4" w14:textId="77777777" w:rsidR="003A08B1" w:rsidRPr="00E77B48" w:rsidRDefault="003A08B1" w:rsidP="003A08B1">
      <w:pPr>
        <w:ind w:left="1304"/>
        <w:jc w:val="both"/>
        <w:rPr>
          <w:rFonts w:ascii="Times New Roman" w:hAnsi="Times New Roman"/>
          <w:sz w:val="18"/>
        </w:rPr>
      </w:pPr>
      <w:hyperlink r:id="rId8" w:anchor="P5" w:history="1">
        <w:r w:rsidRPr="00FB4952">
          <w:rPr>
            <w:rStyle w:val="Hyperlinkki"/>
            <w:rFonts w:ascii="Times New Roman" w:hAnsi="Times New Roman"/>
            <w:sz w:val="18"/>
          </w:rPr>
          <w:t>https://www.finlex.fi/fi/laki/ajantasa/2015/20151455?search%5Btype%5D=pika&amp;search%5Bpika%5D=tuomioistuinmaksulaki#P5</w:t>
        </w:r>
      </w:hyperlink>
    </w:p>
    <w:p w14:paraId="4075BCCE" w14:textId="77777777" w:rsidR="001A2A92" w:rsidRPr="00E77B48" w:rsidRDefault="001A2A92" w:rsidP="001A2A92">
      <w:pPr>
        <w:ind w:left="1304"/>
        <w:jc w:val="both"/>
        <w:rPr>
          <w:rFonts w:ascii="Times New Roman" w:hAnsi="Times New Roman"/>
          <w:sz w:val="18"/>
        </w:rPr>
      </w:pPr>
    </w:p>
    <w:p w14:paraId="7FD906B2" w14:textId="77777777" w:rsidR="001A2A92" w:rsidRPr="00663873" w:rsidRDefault="001A2A92" w:rsidP="00663873">
      <w:pPr>
        <w:pStyle w:val="Otsikko2"/>
        <w:rPr>
          <w:rFonts w:ascii="Times New Roman" w:hAnsi="Times New Roman" w:cs="Times New Roman"/>
          <w:b/>
          <w:bCs/>
          <w:color w:val="auto"/>
          <w:sz w:val="18"/>
          <w:szCs w:val="18"/>
        </w:rPr>
      </w:pPr>
      <w:r w:rsidRPr="00663873">
        <w:rPr>
          <w:rFonts w:ascii="Times New Roman" w:hAnsi="Times New Roman" w:cs="Times New Roman"/>
          <w:b/>
          <w:bCs/>
          <w:color w:val="auto"/>
          <w:sz w:val="18"/>
          <w:szCs w:val="18"/>
        </w:rPr>
        <w:t>Yhteystiedot</w:t>
      </w:r>
    </w:p>
    <w:p w14:paraId="43E2CF07" w14:textId="77777777" w:rsidR="001A2A92" w:rsidRPr="002F73B4" w:rsidRDefault="001A2A92" w:rsidP="001A2A92">
      <w:pPr>
        <w:jc w:val="both"/>
        <w:rPr>
          <w:rFonts w:ascii="Times New Roman" w:hAnsi="Times New Roman"/>
          <w:sz w:val="18"/>
          <w:szCs w:val="18"/>
        </w:rPr>
      </w:pPr>
      <w:r>
        <w:rPr>
          <w:rFonts w:ascii="Times New Roman" w:hAnsi="Times New Roman"/>
          <w:b/>
          <w:sz w:val="18"/>
        </w:rPr>
        <w:tab/>
      </w:r>
      <w:r>
        <w:rPr>
          <w:rFonts w:ascii="Times New Roman" w:hAnsi="Times New Roman"/>
          <w:sz w:val="18"/>
          <w:szCs w:val="18"/>
        </w:rPr>
        <w:t>Itä-Suomen</w:t>
      </w:r>
      <w:r w:rsidRPr="002F73B4">
        <w:rPr>
          <w:rFonts w:ascii="Times New Roman" w:hAnsi="Times New Roman"/>
          <w:sz w:val="18"/>
          <w:szCs w:val="18"/>
        </w:rPr>
        <w:t xml:space="preserve"> hallinto-oikeus</w:t>
      </w:r>
    </w:p>
    <w:p w14:paraId="46AF64B3" w14:textId="77777777" w:rsidR="00BC1D4D" w:rsidRDefault="001A2A92" w:rsidP="001A2A92">
      <w:pPr>
        <w:ind w:left="1304"/>
        <w:jc w:val="both"/>
        <w:rPr>
          <w:rFonts w:ascii="Times New Roman" w:hAnsi="Times New Roman"/>
          <w:sz w:val="18"/>
          <w:szCs w:val="18"/>
        </w:rPr>
      </w:pPr>
      <w:r w:rsidRPr="002F73B4">
        <w:rPr>
          <w:rFonts w:ascii="Times New Roman" w:hAnsi="Times New Roman"/>
          <w:sz w:val="18"/>
          <w:szCs w:val="18"/>
        </w:rPr>
        <w:t>Postiosoite:</w:t>
      </w:r>
      <w:r w:rsidRPr="002F73B4">
        <w:rPr>
          <w:rFonts w:ascii="Times New Roman" w:hAnsi="Times New Roman"/>
          <w:sz w:val="18"/>
          <w:szCs w:val="18"/>
        </w:rPr>
        <w:tab/>
      </w:r>
      <w:r w:rsidRPr="002F73B4">
        <w:rPr>
          <w:rFonts w:ascii="Times New Roman" w:hAnsi="Times New Roman"/>
          <w:sz w:val="18"/>
          <w:szCs w:val="18"/>
        </w:rPr>
        <w:tab/>
        <w:t xml:space="preserve">PL 1744, </w:t>
      </w:r>
    </w:p>
    <w:p w14:paraId="6F2D1CD3" w14:textId="2258E0A8" w:rsidR="001A2A92" w:rsidRPr="002F73B4" w:rsidRDefault="001A2A92" w:rsidP="00BC1D4D">
      <w:pPr>
        <w:ind w:left="2608" w:firstLine="1304"/>
        <w:jc w:val="both"/>
        <w:rPr>
          <w:rFonts w:ascii="Times New Roman" w:hAnsi="Times New Roman"/>
          <w:sz w:val="18"/>
          <w:szCs w:val="18"/>
        </w:rPr>
      </w:pPr>
      <w:r w:rsidRPr="002F73B4">
        <w:rPr>
          <w:rFonts w:ascii="Times New Roman" w:hAnsi="Times New Roman"/>
          <w:sz w:val="18"/>
          <w:szCs w:val="18"/>
        </w:rPr>
        <w:t>70101 Kuopio</w:t>
      </w:r>
    </w:p>
    <w:p w14:paraId="30B7D053" w14:textId="77777777" w:rsidR="001A2A92" w:rsidRPr="002F73B4" w:rsidRDefault="001A2A92" w:rsidP="001A2A92">
      <w:pPr>
        <w:ind w:left="1304"/>
        <w:jc w:val="both"/>
        <w:rPr>
          <w:rFonts w:ascii="Times New Roman" w:hAnsi="Times New Roman"/>
          <w:sz w:val="18"/>
          <w:szCs w:val="18"/>
        </w:rPr>
      </w:pPr>
      <w:r w:rsidRPr="002F73B4">
        <w:rPr>
          <w:rFonts w:ascii="Times New Roman" w:hAnsi="Times New Roman"/>
          <w:sz w:val="18"/>
          <w:szCs w:val="18"/>
        </w:rPr>
        <w:t>Käyntiosoite:</w:t>
      </w:r>
      <w:r w:rsidRPr="002F73B4">
        <w:rPr>
          <w:rFonts w:ascii="Times New Roman" w:hAnsi="Times New Roman"/>
          <w:sz w:val="18"/>
          <w:szCs w:val="18"/>
        </w:rPr>
        <w:tab/>
      </w:r>
      <w:r w:rsidRPr="002F73B4">
        <w:rPr>
          <w:rFonts w:ascii="Times New Roman" w:hAnsi="Times New Roman"/>
          <w:sz w:val="18"/>
          <w:szCs w:val="18"/>
        </w:rPr>
        <w:tab/>
      </w:r>
      <w:r w:rsidR="000801E4">
        <w:rPr>
          <w:rFonts w:ascii="Times New Roman" w:hAnsi="Times New Roman"/>
          <w:sz w:val="18"/>
          <w:szCs w:val="18"/>
        </w:rPr>
        <w:t>Minna Canthin katu 64</w:t>
      </w:r>
    </w:p>
    <w:p w14:paraId="16BFDBCB" w14:textId="77777777" w:rsidR="001A2A92" w:rsidRDefault="001A2A92" w:rsidP="001A2A92">
      <w:pPr>
        <w:ind w:left="1304"/>
        <w:jc w:val="both"/>
        <w:rPr>
          <w:rFonts w:ascii="Times New Roman" w:hAnsi="Times New Roman"/>
          <w:sz w:val="18"/>
          <w:szCs w:val="18"/>
        </w:rPr>
      </w:pPr>
      <w:r w:rsidRPr="002F73B4">
        <w:rPr>
          <w:rFonts w:ascii="Times New Roman" w:hAnsi="Times New Roman"/>
          <w:sz w:val="18"/>
          <w:szCs w:val="18"/>
        </w:rPr>
        <w:t>P</w:t>
      </w:r>
      <w:r>
        <w:rPr>
          <w:rFonts w:ascii="Times New Roman" w:hAnsi="Times New Roman"/>
          <w:sz w:val="18"/>
          <w:szCs w:val="18"/>
        </w:rPr>
        <w:t>uhelin</w:t>
      </w:r>
      <w:r w:rsidR="00B4060E">
        <w:rPr>
          <w:rFonts w:ascii="Times New Roman" w:hAnsi="Times New Roman"/>
          <w:sz w:val="18"/>
          <w:szCs w:val="18"/>
        </w:rPr>
        <w:t>vaihde</w:t>
      </w:r>
      <w:r w:rsidRPr="002F73B4">
        <w:rPr>
          <w:rFonts w:ascii="Times New Roman" w:hAnsi="Times New Roman"/>
          <w:sz w:val="18"/>
          <w:szCs w:val="18"/>
        </w:rPr>
        <w:t>:</w:t>
      </w:r>
      <w:r w:rsidRPr="002F73B4">
        <w:rPr>
          <w:rFonts w:ascii="Times New Roman" w:hAnsi="Times New Roman"/>
          <w:sz w:val="18"/>
          <w:szCs w:val="18"/>
        </w:rPr>
        <w:tab/>
      </w:r>
      <w:r w:rsidRPr="002F73B4">
        <w:rPr>
          <w:rFonts w:ascii="Times New Roman" w:hAnsi="Times New Roman"/>
          <w:sz w:val="18"/>
          <w:szCs w:val="18"/>
        </w:rPr>
        <w:tab/>
      </w:r>
      <w:r>
        <w:rPr>
          <w:rFonts w:ascii="Times New Roman" w:hAnsi="Times New Roman"/>
          <w:sz w:val="18"/>
          <w:szCs w:val="18"/>
        </w:rPr>
        <w:t>029 56 42500</w:t>
      </w:r>
    </w:p>
    <w:p w14:paraId="595FB3D7" w14:textId="77777777" w:rsidR="002975DE" w:rsidRPr="003A08B1" w:rsidRDefault="002975DE" w:rsidP="001A2A92">
      <w:pPr>
        <w:ind w:left="1304"/>
        <w:jc w:val="both"/>
        <w:rPr>
          <w:rFonts w:ascii="Times New Roman" w:hAnsi="Times New Roman"/>
          <w:sz w:val="18"/>
          <w:szCs w:val="18"/>
        </w:rPr>
      </w:pPr>
      <w:r w:rsidRPr="003A08B1">
        <w:rPr>
          <w:rFonts w:ascii="Times New Roman" w:hAnsi="Times New Roman"/>
          <w:sz w:val="18"/>
          <w:szCs w:val="18"/>
        </w:rPr>
        <w:t>Telefax:</w:t>
      </w:r>
      <w:r w:rsidRPr="003A08B1">
        <w:rPr>
          <w:rFonts w:ascii="Times New Roman" w:hAnsi="Times New Roman"/>
          <w:sz w:val="18"/>
          <w:szCs w:val="18"/>
        </w:rPr>
        <w:tab/>
      </w:r>
      <w:r w:rsidRPr="003A08B1">
        <w:rPr>
          <w:rFonts w:ascii="Times New Roman" w:hAnsi="Times New Roman"/>
          <w:sz w:val="18"/>
          <w:szCs w:val="18"/>
        </w:rPr>
        <w:tab/>
        <w:t>029 56 42501</w:t>
      </w:r>
    </w:p>
    <w:p w14:paraId="478328AE" w14:textId="77777777" w:rsidR="001A2A92" w:rsidRPr="003A08B1" w:rsidRDefault="001A2A92" w:rsidP="001A2A92">
      <w:pPr>
        <w:ind w:left="1304"/>
        <w:jc w:val="both"/>
        <w:rPr>
          <w:rFonts w:ascii="Times New Roman" w:hAnsi="Times New Roman"/>
          <w:sz w:val="18"/>
          <w:szCs w:val="18"/>
        </w:rPr>
      </w:pPr>
      <w:r w:rsidRPr="003A08B1">
        <w:rPr>
          <w:rFonts w:ascii="Times New Roman" w:hAnsi="Times New Roman"/>
          <w:sz w:val="18"/>
          <w:szCs w:val="18"/>
        </w:rPr>
        <w:t>Sähköposti:</w:t>
      </w:r>
      <w:r w:rsidRPr="003A08B1">
        <w:rPr>
          <w:rFonts w:ascii="Times New Roman" w:hAnsi="Times New Roman"/>
          <w:sz w:val="18"/>
          <w:szCs w:val="18"/>
        </w:rPr>
        <w:tab/>
      </w:r>
      <w:r w:rsidRPr="003A08B1">
        <w:rPr>
          <w:rFonts w:ascii="Times New Roman" w:hAnsi="Times New Roman"/>
          <w:sz w:val="18"/>
          <w:szCs w:val="18"/>
        </w:rPr>
        <w:tab/>
        <w:t>ita-suomi.hao@oikeus.fi</w:t>
      </w:r>
    </w:p>
    <w:p w14:paraId="0DBC726E" w14:textId="77777777" w:rsidR="001A2A92" w:rsidRDefault="001A2A92" w:rsidP="001A2A92">
      <w:pPr>
        <w:ind w:left="1304"/>
        <w:jc w:val="both"/>
      </w:pPr>
      <w:r w:rsidRPr="002F73B4">
        <w:rPr>
          <w:rFonts w:ascii="Times New Roman" w:hAnsi="Times New Roman"/>
          <w:sz w:val="18"/>
          <w:szCs w:val="18"/>
        </w:rPr>
        <w:t>Virka-aika</w:t>
      </w:r>
      <w:r>
        <w:rPr>
          <w:rFonts w:ascii="Times New Roman" w:hAnsi="Times New Roman"/>
          <w:sz w:val="18"/>
          <w:szCs w:val="18"/>
        </w:rPr>
        <w:t>:</w:t>
      </w:r>
      <w:r w:rsidRPr="002F73B4">
        <w:rPr>
          <w:rFonts w:ascii="Times New Roman" w:hAnsi="Times New Roman"/>
          <w:sz w:val="18"/>
          <w:szCs w:val="18"/>
        </w:rPr>
        <w:tab/>
      </w:r>
      <w:r w:rsidRPr="002F73B4">
        <w:rPr>
          <w:rFonts w:ascii="Times New Roman" w:hAnsi="Times New Roman"/>
          <w:sz w:val="18"/>
          <w:szCs w:val="18"/>
        </w:rPr>
        <w:tab/>
      </w:r>
      <w:proofErr w:type="gramStart"/>
      <w:r w:rsidRPr="002F73B4">
        <w:rPr>
          <w:rFonts w:ascii="Times New Roman" w:hAnsi="Times New Roman"/>
          <w:sz w:val="18"/>
          <w:szCs w:val="18"/>
        </w:rPr>
        <w:t xml:space="preserve">klo </w:t>
      </w:r>
      <w:smartTag w:uri="urn:schemas-microsoft-com:office:smarttags" w:element="time">
        <w:smartTagPr>
          <w:attr w:name="Minute" w:val="00"/>
          <w:attr w:name="Hour" w:val="8"/>
        </w:smartTagPr>
        <w:r w:rsidRPr="002F73B4">
          <w:rPr>
            <w:rFonts w:ascii="Times New Roman" w:hAnsi="Times New Roman"/>
            <w:sz w:val="18"/>
            <w:szCs w:val="18"/>
          </w:rPr>
          <w:t>8.00</w:t>
        </w:r>
      </w:smartTag>
      <w:r w:rsidRPr="002F73B4">
        <w:rPr>
          <w:rFonts w:ascii="Times New Roman" w:hAnsi="Times New Roman"/>
          <w:sz w:val="18"/>
          <w:szCs w:val="18"/>
        </w:rPr>
        <w:t xml:space="preserve"> - 16.15</w:t>
      </w:r>
      <w:proofErr w:type="gramEnd"/>
    </w:p>
    <w:p w14:paraId="117EA9ED" w14:textId="77777777" w:rsidR="002B7D0D" w:rsidRDefault="002B7D0D"/>
    <w:sectPr w:rsidR="002B7D0D" w:rsidSect="00FF4367">
      <w:pgSz w:w="11907" w:h="16840"/>
      <w:pgMar w:top="720" w:right="720" w:bottom="720" w:left="720" w:header="708" w:footer="708" w:gutter="0"/>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427B6E"/>
    <w:multiLevelType w:val="hybridMultilevel"/>
    <w:tmpl w:val="DEEED12C"/>
    <w:lvl w:ilvl="0" w:tplc="F926BF88">
      <w:start w:val="3"/>
      <w:numFmt w:val="bullet"/>
      <w:lvlText w:val="-"/>
      <w:lvlJc w:val="left"/>
      <w:pPr>
        <w:tabs>
          <w:tab w:val="num" w:pos="1664"/>
        </w:tabs>
        <w:ind w:left="1664" w:hanging="360"/>
      </w:pPr>
      <w:rPr>
        <w:rFonts w:ascii="Times New Roman" w:eastAsia="Times New Roman" w:hAnsi="Times New Roman" w:cs="Times New Roman" w:hint="default"/>
      </w:rPr>
    </w:lvl>
    <w:lvl w:ilvl="1" w:tplc="F926BF88">
      <w:start w:val="3"/>
      <w:numFmt w:val="bullet"/>
      <w:lvlText w:val="-"/>
      <w:lvlJc w:val="left"/>
      <w:pPr>
        <w:tabs>
          <w:tab w:val="num" w:pos="1440"/>
        </w:tabs>
        <w:ind w:left="1440" w:hanging="360"/>
      </w:pPr>
      <w:rPr>
        <w:rFonts w:ascii="Times New Roman" w:eastAsia="Times New Roman" w:hAnsi="Times New Roman" w:cs="Times New Roman"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9FC4EB8"/>
    <w:multiLevelType w:val="hybridMultilevel"/>
    <w:tmpl w:val="44D407AA"/>
    <w:lvl w:ilvl="0" w:tplc="F926BF88">
      <w:start w:val="3"/>
      <w:numFmt w:val="bullet"/>
      <w:lvlText w:val="-"/>
      <w:lvlJc w:val="left"/>
      <w:pPr>
        <w:tabs>
          <w:tab w:val="num" w:pos="1664"/>
        </w:tabs>
        <w:ind w:left="1664" w:hanging="360"/>
      </w:pPr>
      <w:rPr>
        <w:rFonts w:ascii="Times New Roman" w:eastAsia="Times New Roman" w:hAnsi="Times New Roman" w:cs="Times New Roman" w:hint="default"/>
      </w:rPr>
    </w:lvl>
    <w:lvl w:ilvl="1" w:tplc="040B0003">
      <w:start w:val="1"/>
      <w:numFmt w:val="bullet"/>
      <w:lvlText w:val="o"/>
      <w:lvlJc w:val="left"/>
      <w:pPr>
        <w:tabs>
          <w:tab w:val="num" w:pos="2744"/>
        </w:tabs>
        <w:ind w:left="2744" w:hanging="360"/>
      </w:pPr>
      <w:rPr>
        <w:rFonts w:ascii="Courier New" w:hAnsi="Courier New" w:cs="Courier New" w:hint="default"/>
      </w:rPr>
    </w:lvl>
    <w:lvl w:ilvl="2" w:tplc="040B0005" w:tentative="1">
      <w:start w:val="1"/>
      <w:numFmt w:val="bullet"/>
      <w:lvlText w:val=""/>
      <w:lvlJc w:val="left"/>
      <w:pPr>
        <w:tabs>
          <w:tab w:val="num" w:pos="3464"/>
        </w:tabs>
        <w:ind w:left="3464" w:hanging="360"/>
      </w:pPr>
      <w:rPr>
        <w:rFonts w:ascii="Wingdings" w:hAnsi="Wingdings" w:hint="default"/>
      </w:rPr>
    </w:lvl>
    <w:lvl w:ilvl="3" w:tplc="040B0001" w:tentative="1">
      <w:start w:val="1"/>
      <w:numFmt w:val="bullet"/>
      <w:lvlText w:val=""/>
      <w:lvlJc w:val="left"/>
      <w:pPr>
        <w:tabs>
          <w:tab w:val="num" w:pos="4184"/>
        </w:tabs>
        <w:ind w:left="4184" w:hanging="360"/>
      </w:pPr>
      <w:rPr>
        <w:rFonts w:ascii="Symbol" w:hAnsi="Symbol" w:hint="default"/>
      </w:rPr>
    </w:lvl>
    <w:lvl w:ilvl="4" w:tplc="040B0003" w:tentative="1">
      <w:start w:val="1"/>
      <w:numFmt w:val="bullet"/>
      <w:lvlText w:val="o"/>
      <w:lvlJc w:val="left"/>
      <w:pPr>
        <w:tabs>
          <w:tab w:val="num" w:pos="4904"/>
        </w:tabs>
        <w:ind w:left="4904" w:hanging="360"/>
      </w:pPr>
      <w:rPr>
        <w:rFonts w:ascii="Courier New" w:hAnsi="Courier New" w:cs="Courier New" w:hint="default"/>
      </w:rPr>
    </w:lvl>
    <w:lvl w:ilvl="5" w:tplc="040B0005" w:tentative="1">
      <w:start w:val="1"/>
      <w:numFmt w:val="bullet"/>
      <w:lvlText w:val=""/>
      <w:lvlJc w:val="left"/>
      <w:pPr>
        <w:tabs>
          <w:tab w:val="num" w:pos="5624"/>
        </w:tabs>
        <w:ind w:left="5624" w:hanging="360"/>
      </w:pPr>
      <w:rPr>
        <w:rFonts w:ascii="Wingdings" w:hAnsi="Wingdings" w:hint="default"/>
      </w:rPr>
    </w:lvl>
    <w:lvl w:ilvl="6" w:tplc="040B0001" w:tentative="1">
      <w:start w:val="1"/>
      <w:numFmt w:val="bullet"/>
      <w:lvlText w:val=""/>
      <w:lvlJc w:val="left"/>
      <w:pPr>
        <w:tabs>
          <w:tab w:val="num" w:pos="6344"/>
        </w:tabs>
        <w:ind w:left="6344" w:hanging="360"/>
      </w:pPr>
      <w:rPr>
        <w:rFonts w:ascii="Symbol" w:hAnsi="Symbol" w:hint="default"/>
      </w:rPr>
    </w:lvl>
    <w:lvl w:ilvl="7" w:tplc="040B0003" w:tentative="1">
      <w:start w:val="1"/>
      <w:numFmt w:val="bullet"/>
      <w:lvlText w:val="o"/>
      <w:lvlJc w:val="left"/>
      <w:pPr>
        <w:tabs>
          <w:tab w:val="num" w:pos="7064"/>
        </w:tabs>
        <w:ind w:left="7064" w:hanging="360"/>
      </w:pPr>
      <w:rPr>
        <w:rFonts w:ascii="Courier New" w:hAnsi="Courier New" w:cs="Courier New" w:hint="default"/>
      </w:rPr>
    </w:lvl>
    <w:lvl w:ilvl="8" w:tplc="040B0005" w:tentative="1">
      <w:start w:val="1"/>
      <w:numFmt w:val="bullet"/>
      <w:lvlText w:val=""/>
      <w:lvlJc w:val="left"/>
      <w:pPr>
        <w:tabs>
          <w:tab w:val="num" w:pos="7784"/>
        </w:tabs>
        <w:ind w:left="7784" w:hanging="360"/>
      </w:pPr>
      <w:rPr>
        <w:rFonts w:ascii="Wingdings" w:hAnsi="Wingdings" w:hint="default"/>
      </w:rPr>
    </w:lvl>
  </w:abstractNum>
  <w:abstractNum w:abstractNumId="2" w15:restartNumberingAfterBreak="0">
    <w:nsid w:val="72917396"/>
    <w:multiLevelType w:val="hybridMultilevel"/>
    <w:tmpl w:val="199CEF1E"/>
    <w:lvl w:ilvl="0" w:tplc="F926BF88">
      <w:start w:val="3"/>
      <w:numFmt w:val="bullet"/>
      <w:lvlText w:val="-"/>
      <w:lvlJc w:val="left"/>
      <w:pPr>
        <w:tabs>
          <w:tab w:val="num" w:pos="1664"/>
        </w:tabs>
        <w:ind w:left="1664" w:hanging="360"/>
      </w:pPr>
      <w:rPr>
        <w:rFonts w:ascii="Times New Roman" w:eastAsia="Times New Roman" w:hAnsi="Times New Roman" w:cs="Times New Roman" w:hint="default"/>
      </w:rPr>
    </w:lvl>
    <w:lvl w:ilvl="1" w:tplc="040B0003">
      <w:start w:val="1"/>
      <w:numFmt w:val="bullet"/>
      <w:lvlText w:val="o"/>
      <w:lvlJc w:val="left"/>
      <w:pPr>
        <w:tabs>
          <w:tab w:val="num" w:pos="2744"/>
        </w:tabs>
        <w:ind w:left="2744" w:hanging="360"/>
      </w:pPr>
      <w:rPr>
        <w:rFonts w:ascii="Courier New" w:hAnsi="Courier New" w:cs="Courier New" w:hint="default"/>
      </w:rPr>
    </w:lvl>
    <w:lvl w:ilvl="2" w:tplc="040B0005" w:tentative="1">
      <w:start w:val="1"/>
      <w:numFmt w:val="bullet"/>
      <w:lvlText w:val=""/>
      <w:lvlJc w:val="left"/>
      <w:pPr>
        <w:tabs>
          <w:tab w:val="num" w:pos="3464"/>
        </w:tabs>
        <w:ind w:left="3464" w:hanging="360"/>
      </w:pPr>
      <w:rPr>
        <w:rFonts w:ascii="Wingdings" w:hAnsi="Wingdings" w:hint="default"/>
      </w:rPr>
    </w:lvl>
    <w:lvl w:ilvl="3" w:tplc="040B0001" w:tentative="1">
      <w:start w:val="1"/>
      <w:numFmt w:val="bullet"/>
      <w:lvlText w:val=""/>
      <w:lvlJc w:val="left"/>
      <w:pPr>
        <w:tabs>
          <w:tab w:val="num" w:pos="4184"/>
        </w:tabs>
        <w:ind w:left="4184" w:hanging="360"/>
      </w:pPr>
      <w:rPr>
        <w:rFonts w:ascii="Symbol" w:hAnsi="Symbol" w:hint="default"/>
      </w:rPr>
    </w:lvl>
    <w:lvl w:ilvl="4" w:tplc="040B0003" w:tentative="1">
      <w:start w:val="1"/>
      <w:numFmt w:val="bullet"/>
      <w:lvlText w:val="o"/>
      <w:lvlJc w:val="left"/>
      <w:pPr>
        <w:tabs>
          <w:tab w:val="num" w:pos="4904"/>
        </w:tabs>
        <w:ind w:left="4904" w:hanging="360"/>
      </w:pPr>
      <w:rPr>
        <w:rFonts w:ascii="Courier New" w:hAnsi="Courier New" w:cs="Courier New" w:hint="default"/>
      </w:rPr>
    </w:lvl>
    <w:lvl w:ilvl="5" w:tplc="040B0005" w:tentative="1">
      <w:start w:val="1"/>
      <w:numFmt w:val="bullet"/>
      <w:lvlText w:val=""/>
      <w:lvlJc w:val="left"/>
      <w:pPr>
        <w:tabs>
          <w:tab w:val="num" w:pos="5624"/>
        </w:tabs>
        <w:ind w:left="5624" w:hanging="360"/>
      </w:pPr>
      <w:rPr>
        <w:rFonts w:ascii="Wingdings" w:hAnsi="Wingdings" w:hint="default"/>
      </w:rPr>
    </w:lvl>
    <w:lvl w:ilvl="6" w:tplc="040B0001" w:tentative="1">
      <w:start w:val="1"/>
      <w:numFmt w:val="bullet"/>
      <w:lvlText w:val=""/>
      <w:lvlJc w:val="left"/>
      <w:pPr>
        <w:tabs>
          <w:tab w:val="num" w:pos="6344"/>
        </w:tabs>
        <w:ind w:left="6344" w:hanging="360"/>
      </w:pPr>
      <w:rPr>
        <w:rFonts w:ascii="Symbol" w:hAnsi="Symbol" w:hint="default"/>
      </w:rPr>
    </w:lvl>
    <w:lvl w:ilvl="7" w:tplc="040B0003" w:tentative="1">
      <w:start w:val="1"/>
      <w:numFmt w:val="bullet"/>
      <w:lvlText w:val="o"/>
      <w:lvlJc w:val="left"/>
      <w:pPr>
        <w:tabs>
          <w:tab w:val="num" w:pos="7064"/>
        </w:tabs>
        <w:ind w:left="7064" w:hanging="360"/>
      </w:pPr>
      <w:rPr>
        <w:rFonts w:ascii="Courier New" w:hAnsi="Courier New" w:cs="Courier New" w:hint="default"/>
      </w:rPr>
    </w:lvl>
    <w:lvl w:ilvl="8" w:tplc="040B0005" w:tentative="1">
      <w:start w:val="1"/>
      <w:numFmt w:val="bullet"/>
      <w:lvlText w:val=""/>
      <w:lvlJc w:val="left"/>
      <w:pPr>
        <w:tabs>
          <w:tab w:val="num" w:pos="7784"/>
        </w:tabs>
        <w:ind w:left="7784" w:hanging="360"/>
      </w:pPr>
      <w:rPr>
        <w:rFonts w:ascii="Wingdings" w:hAnsi="Wingdings" w:hint="default"/>
      </w:rPr>
    </w:lvl>
  </w:abstractNum>
  <w:num w:numId="1" w16cid:durableId="1780635688">
    <w:abstractNumId w:val="0"/>
  </w:num>
  <w:num w:numId="2" w16cid:durableId="2103644632">
    <w:abstractNumId w:val="1"/>
  </w:num>
  <w:num w:numId="3" w16cid:durableId="798063947">
    <w:abstractNumId w:val="2"/>
  </w:num>
  <w:num w:numId="4" w16cid:durableId="576091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A92"/>
    <w:rsid w:val="000268D8"/>
    <w:rsid w:val="00034C64"/>
    <w:rsid w:val="000767B5"/>
    <w:rsid w:val="000801E4"/>
    <w:rsid w:val="000905BF"/>
    <w:rsid w:val="000C497F"/>
    <w:rsid w:val="0010041D"/>
    <w:rsid w:val="00117DEC"/>
    <w:rsid w:val="001A2A92"/>
    <w:rsid w:val="001D154E"/>
    <w:rsid w:val="002507CB"/>
    <w:rsid w:val="002975DE"/>
    <w:rsid w:val="002B7D0D"/>
    <w:rsid w:val="002E5E43"/>
    <w:rsid w:val="00331DE3"/>
    <w:rsid w:val="003A08B1"/>
    <w:rsid w:val="003D6B6C"/>
    <w:rsid w:val="004602C5"/>
    <w:rsid w:val="004C7464"/>
    <w:rsid w:val="004E60E4"/>
    <w:rsid w:val="005427CA"/>
    <w:rsid w:val="00612A65"/>
    <w:rsid w:val="00663873"/>
    <w:rsid w:val="00684B58"/>
    <w:rsid w:val="00817D7C"/>
    <w:rsid w:val="00867E83"/>
    <w:rsid w:val="00884B96"/>
    <w:rsid w:val="00961E8B"/>
    <w:rsid w:val="00B4060E"/>
    <w:rsid w:val="00BC1D4D"/>
    <w:rsid w:val="00C75C82"/>
    <w:rsid w:val="00C84AE0"/>
    <w:rsid w:val="00D60847"/>
    <w:rsid w:val="00D71D05"/>
    <w:rsid w:val="00DB5477"/>
    <w:rsid w:val="00FF436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hapeDefaults>
    <o:shapedefaults v:ext="edit" spidmax="1026"/>
    <o:shapelayout v:ext="edit">
      <o:idmap v:ext="edit" data="1"/>
    </o:shapelayout>
  </w:shapeDefaults>
  <w:decimalSymbol w:val=","/>
  <w:listSeparator w:val=";"/>
  <w14:docId w14:val="7895B5C1"/>
  <w15:docId w15:val="{AF72CF5C-BB8C-44E8-901E-E5146A822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1A2A92"/>
    <w:pPr>
      <w:spacing w:after="0" w:line="240" w:lineRule="auto"/>
    </w:pPr>
    <w:rPr>
      <w:rFonts w:ascii="Helv" w:eastAsia="Times New Roman" w:hAnsi="Helv" w:cs="Times New Roman"/>
      <w:sz w:val="20"/>
      <w:szCs w:val="20"/>
      <w:lang w:eastAsia="fi-FI"/>
    </w:rPr>
  </w:style>
  <w:style w:type="paragraph" w:styleId="Otsikko1">
    <w:name w:val="heading 1"/>
    <w:basedOn w:val="Normaali"/>
    <w:next w:val="Normaali"/>
    <w:link w:val="Otsikko1Char"/>
    <w:uiPriority w:val="9"/>
    <w:qFormat/>
    <w:rsid w:val="0066387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Otsikko2">
    <w:name w:val="heading 2"/>
    <w:basedOn w:val="Normaali"/>
    <w:next w:val="Normaali"/>
    <w:link w:val="Otsikko2Char"/>
    <w:uiPriority w:val="9"/>
    <w:unhideWhenUsed/>
    <w:qFormat/>
    <w:rsid w:val="00BC1D4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rsid w:val="001A2A92"/>
    <w:rPr>
      <w:color w:val="0000FF"/>
      <w:u w:val="single"/>
    </w:rPr>
  </w:style>
  <w:style w:type="paragraph" w:styleId="Luettelokappale">
    <w:name w:val="List Paragraph"/>
    <w:basedOn w:val="Normaali"/>
    <w:uiPriority w:val="34"/>
    <w:qFormat/>
    <w:rsid w:val="00FF4367"/>
    <w:pPr>
      <w:ind w:left="720"/>
      <w:contextualSpacing/>
    </w:pPr>
  </w:style>
  <w:style w:type="character" w:customStyle="1" w:styleId="Otsikko2Char">
    <w:name w:val="Otsikko 2 Char"/>
    <w:basedOn w:val="Kappaleenoletusfontti"/>
    <w:link w:val="Otsikko2"/>
    <w:uiPriority w:val="9"/>
    <w:rsid w:val="00BC1D4D"/>
    <w:rPr>
      <w:rFonts w:asciiTheme="majorHAnsi" w:eastAsiaTheme="majorEastAsia" w:hAnsiTheme="majorHAnsi" w:cstheme="majorBidi"/>
      <w:color w:val="365F91" w:themeColor="accent1" w:themeShade="BF"/>
      <w:sz w:val="26"/>
      <w:szCs w:val="26"/>
      <w:lang w:eastAsia="fi-FI"/>
    </w:rPr>
  </w:style>
  <w:style w:type="character" w:customStyle="1" w:styleId="Otsikko1Char">
    <w:name w:val="Otsikko 1 Char"/>
    <w:basedOn w:val="Kappaleenoletusfontti"/>
    <w:link w:val="Otsikko1"/>
    <w:uiPriority w:val="9"/>
    <w:rsid w:val="00663873"/>
    <w:rPr>
      <w:rFonts w:asciiTheme="majorHAnsi" w:eastAsiaTheme="majorEastAsia" w:hAnsiTheme="majorHAnsi" w:cstheme="majorBidi"/>
      <w:color w:val="365F91" w:themeColor="accent1" w:themeShade="BF"/>
      <w:sz w:val="32"/>
      <w:szCs w:val="32"/>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635846">
      <w:bodyDiv w:val="1"/>
      <w:marLeft w:val="0"/>
      <w:marRight w:val="0"/>
      <w:marTop w:val="0"/>
      <w:marBottom w:val="0"/>
      <w:divBdr>
        <w:top w:val="none" w:sz="0" w:space="0" w:color="auto"/>
        <w:left w:val="none" w:sz="0" w:space="0" w:color="auto"/>
        <w:bottom w:val="none" w:sz="0" w:space="0" w:color="auto"/>
        <w:right w:val="none" w:sz="0" w:space="0" w:color="auto"/>
      </w:divBdr>
    </w:div>
    <w:div w:id="1112626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inlex.fi/fi/laki/ajantasa/2015/20151455?search%5Btype%5D=pika&amp;search%5Bpika%5D=tuomioistuinmaksulaki"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ikeus.fi" TargetMode="External"/><Relationship Id="rId5" Type="http://schemas.openxmlformats.org/officeDocument/2006/relationships/hyperlink" Target="https://asiointi.oikeus.fi/hallintotuomioistuime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611</Words>
  <Characters>4958</Characters>
  <Application>Microsoft Office Word</Application>
  <DocSecurity>0</DocSecurity>
  <Lines>41</Lines>
  <Paragraphs>11</Paragraphs>
  <ScaleCrop>false</ScaleCrop>
  <HeadingPairs>
    <vt:vector size="2" baseType="variant">
      <vt:variant>
        <vt:lpstr>Otsikko</vt:lpstr>
      </vt:variant>
      <vt:variant>
        <vt:i4>1</vt:i4>
      </vt:variant>
    </vt:vector>
  </HeadingPairs>
  <TitlesOfParts>
    <vt:vector size="1" baseType="lpstr">
      <vt:lpstr/>
    </vt:vector>
  </TitlesOfParts>
  <Company>Evira</Company>
  <LinksUpToDate>false</LinksUpToDate>
  <CharactersWithSpaces>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Mäenpää Johanna</dc:creator>
  <cp:lastModifiedBy>Nylund Michael (Ruokavirasto)</cp:lastModifiedBy>
  <cp:revision>2</cp:revision>
  <cp:lastPrinted>2014-04-11T11:23:00Z</cp:lastPrinted>
  <dcterms:created xsi:type="dcterms:W3CDTF">2026-08-17T04:59:00Z</dcterms:created>
  <dcterms:modified xsi:type="dcterms:W3CDTF">2026-08-17T04:59:00Z</dcterms:modified>
</cp:coreProperties>
</file>