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C16C" w14:textId="41F42480" w:rsidR="008B7660" w:rsidRPr="008B7660" w:rsidRDefault="008B7660" w:rsidP="008B7660">
      <w:pPr>
        <w:spacing w:before="240" w:after="60"/>
        <w:rPr>
          <w:rFonts w:ascii="Calibri" w:hAnsi="Calibri" w:cs="Calibri"/>
          <w:snapToGrid w:val="0"/>
          <w:color w:val="004F71"/>
          <w:sz w:val="28"/>
          <w:szCs w:val="28"/>
          <w:lang w:val="sv-SE" w:eastAsia="sv-SE"/>
        </w:rPr>
      </w:pPr>
      <w:r w:rsidRPr="008B7660">
        <w:rPr>
          <w:rFonts w:ascii="Calibri" w:hAnsi="Calibri" w:cs="Calibri"/>
          <w:b/>
          <w:bCs/>
          <w:caps/>
          <w:snapToGrid w:val="0"/>
          <w:color w:val="004F71"/>
          <w:sz w:val="28"/>
          <w:szCs w:val="28"/>
          <w:lang w:val="sv-FI" w:eastAsia="sv-SE"/>
        </w:rPr>
        <w:t xml:space="preserve">Bilaga 2: </w:t>
      </w:r>
      <w:r w:rsidR="00E01FB1" w:rsidRPr="00E01FB1">
        <w:rPr>
          <w:rFonts w:ascii="Calibri" w:hAnsi="Calibri" w:cs="Calibri"/>
          <w:b/>
          <w:bCs/>
          <w:caps/>
          <w:snapToGrid w:val="0"/>
          <w:color w:val="004F71"/>
          <w:sz w:val="28"/>
          <w:szCs w:val="28"/>
          <w:lang w:val="sv-SE" w:eastAsia="sv-SE"/>
        </w:rPr>
        <w:t>godkänd</w:t>
      </w:r>
      <w:r w:rsidR="00BB53E6">
        <w:rPr>
          <w:rFonts w:ascii="Calibri" w:hAnsi="Calibri" w:cs="Calibri"/>
          <w:b/>
          <w:bCs/>
          <w:caps/>
          <w:snapToGrid w:val="0"/>
          <w:color w:val="004F71"/>
          <w:sz w:val="28"/>
          <w:szCs w:val="28"/>
          <w:lang w:val="sv-SE" w:eastAsia="sv-SE"/>
        </w:rPr>
        <w:t>A</w:t>
      </w:r>
      <w:r w:rsidR="00E01FB1" w:rsidRPr="00E01FB1">
        <w:rPr>
          <w:rFonts w:ascii="Calibri" w:hAnsi="Calibri" w:cs="Calibri"/>
          <w:b/>
          <w:bCs/>
          <w:caps/>
          <w:snapToGrid w:val="0"/>
          <w:color w:val="004F71"/>
          <w:sz w:val="28"/>
          <w:szCs w:val="28"/>
          <w:lang w:val="sv-SE" w:eastAsia="sv-SE"/>
        </w:rPr>
        <w:t xml:space="preserve"> livsmedelslokal</w:t>
      </w:r>
      <w:r w:rsidR="00E01FB1">
        <w:rPr>
          <w:rFonts w:ascii="Calibri" w:hAnsi="Calibri" w:cs="Calibri"/>
          <w:b/>
          <w:bCs/>
          <w:caps/>
          <w:snapToGrid w:val="0"/>
          <w:color w:val="004F71"/>
          <w:sz w:val="28"/>
          <w:szCs w:val="28"/>
          <w:lang w:val="sv-SE" w:eastAsia="sv-SE"/>
        </w:rPr>
        <w:t>ER</w:t>
      </w:r>
      <w:r w:rsidRPr="008B7660">
        <w:rPr>
          <w:rFonts w:ascii="Calibri" w:hAnsi="Calibri" w:cs="Calibri"/>
          <w:b/>
          <w:bCs/>
          <w:caps/>
          <w:snapToGrid w:val="0"/>
          <w:color w:val="004F71"/>
          <w:sz w:val="28"/>
          <w:szCs w:val="28"/>
          <w:lang w:val="sv-FI" w:eastAsia="sv-SE"/>
        </w:rPr>
        <w:t xml:space="preserve"> i fiskbranschen</w:t>
      </w:r>
      <w:r w:rsidRPr="008B7660">
        <w:rPr>
          <w:rFonts w:ascii="Calibri" w:hAnsi="Calibri" w:cs="Calibri"/>
          <w:b/>
          <w:bCs/>
          <w:caps/>
          <w:snapToGrid w:val="0"/>
          <w:color w:val="004F71"/>
          <w:sz w:val="28"/>
          <w:szCs w:val="28"/>
          <w:lang w:val="sv-SE" w:eastAsia="sv-SE"/>
        </w:rPr>
        <w:t xml:space="preserve"> </w:t>
      </w:r>
    </w:p>
    <w:p w14:paraId="47D82E2A" w14:textId="77777777" w:rsidR="008B7660" w:rsidRPr="008B7660" w:rsidRDefault="008B7660" w:rsidP="008B7660">
      <w:pPr>
        <w:rPr>
          <w:rFonts w:ascii="Calibri" w:hAnsi="Calibri" w:cs="Calibri"/>
          <w:b/>
          <w:bCs/>
          <w:caps/>
          <w:snapToGrid w:val="0"/>
          <w:sz w:val="24"/>
          <w:szCs w:val="24"/>
          <w:lang w:val="sv-SE" w:eastAsia="sv-SE"/>
        </w:rPr>
      </w:pPr>
    </w:p>
    <w:p w14:paraId="4B6FEA9B" w14:textId="77777777" w:rsidR="008B7660" w:rsidRPr="008B7660" w:rsidRDefault="008B7660" w:rsidP="008B7660">
      <w:pPr>
        <w:spacing w:before="40"/>
        <w:rPr>
          <w:rFonts w:ascii="Calibri" w:hAnsi="Calibri" w:cs="Calibri"/>
          <w:b/>
          <w:bCs/>
          <w:snapToGrid w:val="0"/>
          <w:sz w:val="24"/>
          <w:szCs w:val="24"/>
          <w:u w:val="single"/>
          <w:lang w:val="sv-SE" w:eastAsia="sv-SE"/>
        </w:rPr>
      </w:pPr>
      <w:r w:rsidRPr="008B7660">
        <w:rPr>
          <w:rFonts w:ascii="Calibri" w:hAnsi="Calibri" w:cs="Calibri"/>
          <w:b/>
          <w:bCs/>
          <w:snapToGrid w:val="0"/>
          <w:sz w:val="24"/>
          <w:szCs w:val="24"/>
          <w:u w:val="single"/>
          <w:lang w:val="sv-SE" w:eastAsia="sv-SE"/>
        </w:rPr>
        <w:t>Produktprov</w:t>
      </w:r>
    </w:p>
    <w:p w14:paraId="1F8824FC" w14:textId="77777777" w:rsidR="008B7660" w:rsidRPr="008B7660" w:rsidRDefault="008B7660" w:rsidP="008B7660">
      <w:pPr>
        <w:rPr>
          <w:rFonts w:ascii="Calibri" w:hAnsi="Calibri" w:cs="Calibri"/>
          <w:b/>
          <w:bCs/>
          <w:snapToGrid w:val="0"/>
          <w:sz w:val="24"/>
          <w:szCs w:val="24"/>
          <w:u w:val="single"/>
          <w:lang w:val="sv-SE" w:eastAsia="sv-SE"/>
        </w:rPr>
      </w:pPr>
    </w:p>
    <w:p w14:paraId="44FFA7DF" w14:textId="77777777" w:rsidR="008B7660" w:rsidRPr="008B7660" w:rsidRDefault="008B7660" w:rsidP="008B7660">
      <w:pPr>
        <w:spacing w:before="40"/>
        <w:rPr>
          <w:rFonts w:ascii="Calibri" w:hAnsi="Calibri" w:cs="Calibri"/>
          <w:b/>
          <w:bCs/>
          <w:snapToGrid w:val="0"/>
          <w:sz w:val="24"/>
          <w:szCs w:val="24"/>
          <w:lang w:val="sv-SE" w:eastAsia="sv-SE"/>
        </w:rPr>
      </w:pPr>
      <w:r w:rsidRPr="008B7660">
        <w:rPr>
          <w:rFonts w:ascii="Calibri" w:hAnsi="Calibri" w:cs="Calibri"/>
          <w:b/>
          <w:bCs/>
          <w:snapToGrid w:val="0"/>
          <w:sz w:val="24"/>
          <w:szCs w:val="24"/>
          <w:lang w:val="sv-SE" w:eastAsia="sv-SE"/>
        </w:rPr>
        <w:t>1 Säkerhetskrav</w:t>
      </w:r>
    </w:p>
    <w:p w14:paraId="1ED7E510" w14:textId="77777777" w:rsidR="008B7660" w:rsidRPr="008B7660" w:rsidRDefault="008B7660" w:rsidP="008B7660">
      <w:pPr>
        <w:spacing w:before="40"/>
        <w:rPr>
          <w:rFonts w:ascii="Calibri" w:hAnsi="Calibri" w:cs="Calibri"/>
          <w:b/>
          <w:bCs/>
          <w:snapToGrid w:val="0"/>
          <w:sz w:val="24"/>
          <w:szCs w:val="24"/>
          <w:lang w:val="sv-SE" w:eastAsia="sv-SE"/>
        </w:rPr>
      </w:pPr>
    </w:p>
    <w:p w14:paraId="4DE6B08A" w14:textId="77777777" w:rsidR="008B7660" w:rsidRPr="008B7660" w:rsidRDefault="008B7660" w:rsidP="00900115">
      <w:pPr>
        <w:tabs>
          <w:tab w:val="left" w:pos="5670"/>
          <w:tab w:val="left" w:pos="6096"/>
        </w:tabs>
        <w:adjustRightInd/>
        <w:ind w:left="1304"/>
        <w:rPr>
          <w:rFonts w:ascii="Calibri" w:hAnsi="Calibri" w:cs="Calibri"/>
          <w:b/>
          <w:bCs/>
          <w:i/>
          <w:iCs/>
          <w:snapToGrid w:val="0"/>
          <w:sz w:val="24"/>
          <w:szCs w:val="24"/>
          <w:lang w:val="sv-SE" w:eastAsia="sv-SE"/>
        </w:rPr>
      </w:pPr>
      <w:r w:rsidRPr="008B7660">
        <w:rPr>
          <w:rFonts w:ascii="Calibri" w:hAnsi="Calibri" w:cs="Calibri"/>
          <w:b/>
          <w:bCs/>
          <w:i/>
          <w:iCs/>
          <w:snapToGrid w:val="0"/>
          <w:sz w:val="24"/>
          <w:szCs w:val="24"/>
          <w:lang w:val="sv-SE" w:eastAsia="sv-SE"/>
        </w:rPr>
        <w:t xml:space="preserve">Listeria </w:t>
      </w:r>
      <w:proofErr w:type="spellStart"/>
      <w:r w:rsidRPr="008B7660">
        <w:rPr>
          <w:rFonts w:ascii="Calibri" w:hAnsi="Calibri" w:cs="Calibri"/>
          <w:b/>
          <w:bCs/>
          <w:i/>
          <w:iCs/>
          <w:snapToGrid w:val="0"/>
          <w:sz w:val="24"/>
          <w:szCs w:val="24"/>
          <w:lang w:val="sv-SE" w:eastAsia="sv-SE"/>
        </w:rPr>
        <w:t>monocytogenes</w:t>
      </w:r>
      <w:proofErr w:type="spellEnd"/>
    </w:p>
    <w:p w14:paraId="260F774D" w14:textId="2F2B9E37" w:rsidR="008B7660" w:rsidRDefault="008B7660" w:rsidP="00900115">
      <w:pPr>
        <w:widowControl/>
        <w:autoSpaceDE/>
        <w:autoSpaceDN/>
        <w:adjustRightInd/>
        <w:ind w:left="1304"/>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 xml:space="preserve">Krav för </w:t>
      </w:r>
      <w:r w:rsidRPr="008B7660">
        <w:rPr>
          <w:rFonts w:ascii="Calibri" w:hAnsi="Calibri" w:cs="Calibri"/>
          <w:i/>
          <w:snapToGrid w:val="0"/>
          <w:sz w:val="24"/>
          <w:szCs w:val="24"/>
          <w:lang w:val="sv-SE" w:eastAsia="sv-SE"/>
        </w:rPr>
        <w:t xml:space="preserve">L. </w:t>
      </w:r>
      <w:proofErr w:type="spellStart"/>
      <w:r w:rsidRPr="008B7660">
        <w:rPr>
          <w:rFonts w:ascii="Calibri" w:hAnsi="Calibri" w:cs="Calibri"/>
          <w:i/>
          <w:snapToGrid w:val="0"/>
          <w:sz w:val="24"/>
          <w:szCs w:val="24"/>
          <w:lang w:val="sv-SE" w:eastAsia="sv-SE"/>
        </w:rPr>
        <w:t>monocytogenes</w:t>
      </w:r>
      <w:proofErr w:type="spellEnd"/>
      <w:r w:rsidRPr="008B7660">
        <w:rPr>
          <w:rFonts w:ascii="Calibri" w:hAnsi="Calibri" w:cs="Calibri"/>
          <w:snapToGrid w:val="0"/>
          <w:sz w:val="24"/>
          <w:szCs w:val="24"/>
          <w:lang w:val="sv-SE" w:eastAsia="sv-SE"/>
        </w:rPr>
        <w:t xml:space="preserve"> tillämpas på ätfärdiga produkter. Provtagningen bör fokuseras på sådana produkter i vilka </w:t>
      </w:r>
      <w:proofErr w:type="spellStart"/>
      <w:r w:rsidRPr="008B7660">
        <w:rPr>
          <w:rFonts w:ascii="Calibri" w:hAnsi="Calibri" w:cs="Calibri"/>
          <w:snapToGrid w:val="0"/>
          <w:sz w:val="24"/>
          <w:szCs w:val="24"/>
          <w:lang w:val="sv-SE" w:eastAsia="sv-SE"/>
        </w:rPr>
        <w:t>listeria</w:t>
      </w:r>
      <w:proofErr w:type="spellEnd"/>
      <w:r w:rsidRPr="008B7660">
        <w:rPr>
          <w:rFonts w:ascii="Calibri" w:hAnsi="Calibri" w:cs="Calibri"/>
          <w:snapToGrid w:val="0"/>
          <w:sz w:val="24"/>
          <w:szCs w:val="24"/>
          <w:lang w:val="sv-SE" w:eastAsia="sv-SE"/>
        </w:rPr>
        <w:t xml:space="preserve"> kan växa</w:t>
      </w:r>
      <w:bookmarkStart w:id="0" w:name="_Hlk31203533"/>
      <w:r w:rsidRPr="008B7660">
        <w:rPr>
          <w:rFonts w:ascii="Calibri" w:hAnsi="Calibri" w:cs="Calibri"/>
          <w:snapToGrid w:val="0"/>
          <w:sz w:val="24"/>
          <w:szCs w:val="24"/>
          <w:lang w:val="sv-SE" w:eastAsia="sv-SE"/>
        </w:rPr>
        <w:t xml:space="preserve">. Antalet provtagning kan minskas i alla </w:t>
      </w:r>
      <w:r w:rsidR="00E01FB1" w:rsidRPr="00E01FB1">
        <w:rPr>
          <w:rFonts w:ascii="Calibri" w:hAnsi="Calibri" w:cs="Calibri"/>
          <w:bCs/>
          <w:snapToGrid w:val="0"/>
          <w:sz w:val="24"/>
          <w:szCs w:val="24"/>
          <w:lang w:val="sv-SE" w:eastAsia="sv-SE"/>
        </w:rPr>
        <w:t>godkänd</w:t>
      </w:r>
      <w:r w:rsidR="00E01FB1">
        <w:rPr>
          <w:rFonts w:ascii="Calibri" w:hAnsi="Calibri" w:cs="Calibri"/>
          <w:bCs/>
          <w:snapToGrid w:val="0"/>
          <w:sz w:val="24"/>
          <w:szCs w:val="24"/>
          <w:lang w:val="sv-SE" w:eastAsia="sv-SE"/>
        </w:rPr>
        <w:t>a</w:t>
      </w:r>
      <w:r w:rsidR="00E01FB1" w:rsidRPr="00E01FB1">
        <w:rPr>
          <w:rFonts w:ascii="Calibri" w:hAnsi="Calibri" w:cs="Calibri"/>
          <w:bCs/>
          <w:snapToGrid w:val="0"/>
          <w:sz w:val="24"/>
          <w:szCs w:val="24"/>
          <w:lang w:val="sv-SE" w:eastAsia="sv-SE"/>
        </w:rPr>
        <w:t xml:space="preserve"> livsmedelslokal</w:t>
      </w:r>
      <w:r w:rsidR="00E01FB1">
        <w:rPr>
          <w:rFonts w:ascii="Calibri" w:hAnsi="Calibri" w:cs="Calibri"/>
          <w:bCs/>
          <w:snapToGrid w:val="0"/>
          <w:sz w:val="24"/>
          <w:szCs w:val="24"/>
          <w:lang w:val="sv-SE" w:eastAsia="sv-SE"/>
        </w:rPr>
        <w:t>er</w:t>
      </w:r>
      <w:r w:rsidRPr="008B7660">
        <w:rPr>
          <w:rFonts w:ascii="Calibri" w:hAnsi="Calibri" w:cs="Calibri"/>
          <w:snapToGrid w:val="0"/>
          <w:sz w:val="24"/>
          <w:szCs w:val="24"/>
          <w:lang w:val="sv-SE" w:eastAsia="sv-SE"/>
        </w:rPr>
        <w:t xml:space="preserve"> av goda skäl. Provtagning kan avbrytas tills vidare i små </w:t>
      </w:r>
      <w:r w:rsidR="00E01FB1" w:rsidRPr="00E01FB1">
        <w:rPr>
          <w:rFonts w:ascii="Calibri" w:hAnsi="Calibri" w:cs="Calibri"/>
          <w:bCs/>
          <w:snapToGrid w:val="0"/>
          <w:sz w:val="24"/>
          <w:szCs w:val="24"/>
          <w:lang w:val="sv-SE" w:eastAsia="sv-SE"/>
        </w:rPr>
        <w:t>godkänd</w:t>
      </w:r>
      <w:r w:rsidR="00E01FB1">
        <w:rPr>
          <w:rFonts w:ascii="Calibri" w:hAnsi="Calibri" w:cs="Calibri"/>
          <w:bCs/>
          <w:snapToGrid w:val="0"/>
          <w:sz w:val="24"/>
          <w:szCs w:val="24"/>
          <w:lang w:val="sv-SE" w:eastAsia="sv-SE"/>
        </w:rPr>
        <w:t>a</w:t>
      </w:r>
      <w:r w:rsidR="00E01FB1" w:rsidRPr="00E01FB1">
        <w:rPr>
          <w:rFonts w:ascii="Calibri" w:hAnsi="Calibri" w:cs="Calibri"/>
          <w:bCs/>
          <w:snapToGrid w:val="0"/>
          <w:sz w:val="24"/>
          <w:szCs w:val="24"/>
          <w:lang w:val="sv-SE" w:eastAsia="sv-SE"/>
        </w:rPr>
        <w:t xml:space="preserve"> livsmedelslokal</w:t>
      </w:r>
      <w:r w:rsidR="00E01FB1">
        <w:rPr>
          <w:rFonts w:ascii="Calibri" w:hAnsi="Calibri" w:cs="Calibri"/>
          <w:bCs/>
          <w:snapToGrid w:val="0"/>
          <w:sz w:val="24"/>
          <w:szCs w:val="24"/>
          <w:lang w:val="sv-SE" w:eastAsia="sv-SE"/>
        </w:rPr>
        <w:t>er</w:t>
      </w:r>
      <w:r w:rsidRPr="008B7660">
        <w:rPr>
          <w:rFonts w:ascii="Calibri" w:hAnsi="Calibri" w:cs="Calibri"/>
          <w:snapToGrid w:val="0"/>
          <w:sz w:val="24"/>
          <w:szCs w:val="24"/>
          <w:lang w:val="sv-SE" w:eastAsia="sv-SE"/>
        </w:rPr>
        <w:t xml:space="preserve"> om resultaten har varit tillfredsställande under tre år i rad och tillsynsmyndigheten bedömer att livsmedelssäkerheten inte äventyras på grund av att provtagningen avbryts. </w:t>
      </w:r>
    </w:p>
    <w:p w14:paraId="37616146" w14:textId="77777777" w:rsidR="0065194B" w:rsidRPr="008B7660" w:rsidRDefault="0065194B" w:rsidP="00900115">
      <w:pPr>
        <w:widowControl/>
        <w:autoSpaceDE/>
        <w:autoSpaceDN/>
        <w:adjustRightInd/>
        <w:ind w:left="1304"/>
        <w:rPr>
          <w:rFonts w:ascii="Calibri" w:hAnsi="Calibri" w:cs="Calibri"/>
          <w:snapToGrid w:val="0"/>
          <w:sz w:val="24"/>
          <w:szCs w:val="24"/>
          <w:lang w:val="sv-SE" w:eastAsia="sv-SE"/>
        </w:rPr>
      </w:pPr>
    </w:p>
    <w:bookmarkEnd w:id="0"/>
    <w:p w14:paraId="3A607E4B" w14:textId="77777777" w:rsidR="008B7660" w:rsidRPr="008B7660" w:rsidRDefault="008B7660" w:rsidP="00900115">
      <w:pPr>
        <w:tabs>
          <w:tab w:val="left" w:pos="5670"/>
          <w:tab w:val="left" w:pos="6096"/>
        </w:tabs>
        <w:adjustRightInd/>
        <w:ind w:left="1304"/>
        <w:rPr>
          <w:rFonts w:ascii="Calibri" w:hAnsi="Calibri" w:cs="Calibri"/>
          <w:b/>
          <w:bCs/>
          <w:snapToGrid w:val="0"/>
          <w:sz w:val="24"/>
          <w:szCs w:val="24"/>
          <w:lang w:val="sv-SE" w:eastAsia="sv-SE"/>
        </w:rPr>
      </w:pPr>
      <w:r w:rsidRPr="008B7660">
        <w:rPr>
          <w:rFonts w:ascii="Calibri" w:hAnsi="Calibri" w:cs="Calibri"/>
          <w:b/>
          <w:bCs/>
          <w:snapToGrid w:val="0"/>
          <w:sz w:val="24"/>
          <w:szCs w:val="24"/>
          <w:lang w:val="sv-SE" w:eastAsia="sv-SE"/>
        </w:rPr>
        <w:t>Histamin</w:t>
      </w:r>
    </w:p>
    <w:p w14:paraId="22D9DB5D" w14:textId="7BFA38E7" w:rsidR="008B7660" w:rsidRDefault="008B7660" w:rsidP="00900115">
      <w:pPr>
        <w:ind w:left="1304"/>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 xml:space="preserve">Förordningen om mikrobiologiska kriterier innehåller också krav för histamin. Histamin bildas när aminosyran </w:t>
      </w:r>
      <w:proofErr w:type="spellStart"/>
      <w:r w:rsidRPr="008B7660">
        <w:rPr>
          <w:rFonts w:ascii="Calibri" w:hAnsi="Calibri" w:cs="Calibri"/>
          <w:snapToGrid w:val="0"/>
          <w:sz w:val="24"/>
          <w:szCs w:val="24"/>
          <w:lang w:val="sv-SE" w:eastAsia="sv-SE"/>
        </w:rPr>
        <w:t>histidin</w:t>
      </w:r>
      <w:proofErr w:type="spellEnd"/>
      <w:r w:rsidRPr="008B7660">
        <w:rPr>
          <w:rFonts w:ascii="Calibri" w:hAnsi="Calibri" w:cs="Calibri"/>
          <w:snapToGrid w:val="0"/>
          <w:sz w:val="24"/>
          <w:szCs w:val="24"/>
          <w:lang w:val="sv-SE" w:eastAsia="sv-SE"/>
        </w:rPr>
        <w:t xml:space="preserve"> bryts ner av bakterier. Kravet gäller fiskarter som är kända för höga halter av </w:t>
      </w:r>
      <w:proofErr w:type="spellStart"/>
      <w:r w:rsidRPr="008B7660">
        <w:rPr>
          <w:rFonts w:ascii="Calibri" w:hAnsi="Calibri" w:cs="Calibri"/>
          <w:snapToGrid w:val="0"/>
          <w:sz w:val="24"/>
          <w:szCs w:val="24"/>
          <w:lang w:val="sv-SE" w:eastAsia="sv-SE"/>
        </w:rPr>
        <w:t>histidin</w:t>
      </w:r>
      <w:proofErr w:type="spellEnd"/>
      <w:r w:rsidRPr="008B7660">
        <w:rPr>
          <w:rFonts w:ascii="Calibri" w:hAnsi="Calibri" w:cs="Calibri"/>
          <w:snapToGrid w:val="0"/>
          <w:sz w:val="24"/>
          <w:szCs w:val="24"/>
          <w:lang w:val="sv-SE" w:eastAsia="sv-SE"/>
        </w:rPr>
        <w:t xml:space="preserve">. I exempelvis tonfisk, makrill, anjovis och sardiner påträffas ofta höga halter av </w:t>
      </w:r>
      <w:proofErr w:type="spellStart"/>
      <w:r w:rsidRPr="008B7660">
        <w:rPr>
          <w:rFonts w:ascii="Calibri" w:hAnsi="Calibri" w:cs="Calibri"/>
          <w:snapToGrid w:val="0"/>
          <w:sz w:val="24"/>
          <w:szCs w:val="24"/>
          <w:lang w:val="sv-SE" w:eastAsia="sv-SE"/>
        </w:rPr>
        <w:t>histidin</w:t>
      </w:r>
      <w:proofErr w:type="spellEnd"/>
      <w:r w:rsidRPr="008B7660">
        <w:rPr>
          <w:rFonts w:ascii="Calibri" w:hAnsi="Calibri" w:cs="Calibri"/>
          <w:snapToGrid w:val="0"/>
          <w:sz w:val="24"/>
          <w:szCs w:val="24"/>
          <w:lang w:val="sv-SE" w:eastAsia="sv-SE"/>
        </w:rPr>
        <w:t xml:space="preserve">. Om varuleverantören genomför en regelbunden </w:t>
      </w:r>
      <w:proofErr w:type="spellStart"/>
      <w:r w:rsidRPr="008B7660">
        <w:rPr>
          <w:rFonts w:ascii="Calibri" w:hAnsi="Calibri" w:cs="Calibri"/>
          <w:snapToGrid w:val="0"/>
          <w:sz w:val="24"/>
          <w:szCs w:val="24"/>
          <w:lang w:val="sv-SE" w:eastAsia="sv-SE"/>
        </w:rPr>
        <w:t>histidinkontroll</w:t>
      </w:r>
      <w:proofErr w:type="spellEnd"/>
      <w:r w:rsidRPr="008B7660">
        <w:rPr>
          <w:rFonts w:ascii="Calibri" w:hAnsi="Calibri" w:cs="Calibri"/>
          <w:snapToGrid w:val="0"/>
          <w:sz w:val="24"/>
          <w:szCs w:val="24"/>
          <w:lang w:val="sv-SE" w:eastAsia="sv-SE"/>
        </w:rPr>
        <w:t xml:space="preserve"> i sin verksamhet kan provtagningsfrekvensen minskas.</w:t>
      </w:r>
    </w:p>
    <w:p w14:paraId="4965EC87" w14:textId="77777777" w:rsidR="0065194B" w:rsidRPr="008B7660" w:rsidRDefault="0065194B" w:rsidP="00900115">
      <w:pPr>
        <w:ind w:left="1304"/>
        <w:rPr>
          <w:rFonts w:ascii="Calibri" w:hAnsi="Calibri" w:cs="Calibri"/>
          <w:snapToGrid w:val="0"/>
          <w:sz w:val="24"/>
          <w:szCs w:val="24"/>
          <w:lang w:val="sv-SE" w:eastAsia="sv-SE"/>
        </w:rPr>
      </w:pPr>
    </w:p>
    <w:p w14:paraId="662FE58F" w14:textId="77777777" w:rsidR="0065194B" w:rsidRPr="0065194B" w:rsidRDefault="0065194B" w:rsidP="0065194B">
      <w:pPr>
        <w:ind w:left="1304"/>
        <w:rPr>
          <w:rFonts w:ascii="Calibri" w:hAnsi="Calibri" w:cs="Calibri"/>
          <w:b/>
          <w:bCs/>
          <w:i/>
          <w:iCs/>
          <w:snapToGrid w:val="0"/>
          <w:sz w:val="24"/>
          <w:szCs w:val="24"/>
          <w:lang w:val="sv-SE" w:eastAsia="sv-SE"/>
        </w:rPr>
      </w:pPr>
      <w:r w:rsidRPr="0065194B">
        <w:rPr>
          <w:rFonts w:ascii="Calibri" w:hAnsi="Calibri" w:cs="Calibri"/>
          <w:b/>
          <w:bCs/>
          <w:i/>
          <w:iCs/>
          <w:snapToGrid w:val="0"/>
          <w:sz w:val="24"/>
          <w:szCs w:val="24"/>
          <w:lang w:val="sv-SE" w:eastAsia="sv-SE"/>
        </w:rPr>
        <w:t xml:space="preserve">E. </w:t>
      </w:r>
      <w:proofErr w:type="spellStart"/>
      <w:r w:rsidRPr="0065194B">
        <w:rPr>
          <w:rFonts w:ascii="Calibri" w:hAnsi="Calibri" w:cs="Calibri"/>
          <w:b/>
          <w:bCs/>
          <w:i/>
          <w:iCs/>
          <w:snapToGrid w:val="0"/>
          <w:sz w:val="24"/>
          <w:szCs w:val="24"/>
          <w:lang w:val="sv-SE" w:eastAsia="sv-SE"/>
        </w:rPr>
        <w:t>coli</w:t>
      </w:r>
      <w:proofErr w:type="spellEnd"/>
    </w:p>
    <w:p w14:paraId="56869C14" w14:textId="77777777" w:rsidR="0065194B" w:rsidRPr="0065194B" w:rsidRDefault="0065194B" w:rsidP="0065194B">
      <w:pPr>
        <w:ind w:left="1304"/>
        <w:rPr>
          <w:rFonts w:ascii="Calibri" w:hAnsi="Calibri" w:cs="Calibri"/>
          <w:snapToGrid w:val="0"/>
          <w:sz w:val="24"/>
          <w:szCs w:val="24"/>
          <w:lang w:val="sv-SE" w:eastAsia="sv-SE"/>
        </w:rPr>
      </w:pPr>
      <w:r w:rsidRPr="0065194B">
        <w:rPr>
          <w:rFonts w:ascii="Calibri" w:hAnsi="Calibri" w:cs="Calibri"/>
          <w:snapToGrid w:val="0"/>
          <w:sz w:val="24"/>
          <w:szCs w:val="24"/>
          <w:lang w:val="sv-SE" w:eastAsia="sv-SE"/>
        </w:rPr>
        <w:t xml:space="preserve">Kraven för </w:t>
      </w:r>
      <w:r w:rsidRPr="0065194B">
        <w:rPr>
          <w:rFonts w:ascii="Calibri" w:hAnsi="Calibri" w:cs="Calibri"/>
          <w:i/>
          <w:snapToGrid w:val="0"/>
          <w:sz w:val="24"/>
          <w:szCs w:val="24"/>
          <w:lang w:val="sv-SE" w:eastAsia="sv-SE"/>
        </w:rPr>
        <w:t xml:space="preserve">E. </w:t>
      </w:r>
      <w:proofErr w:type="spellStart"/>
      <w:r w:rsidRPr="0065194B">
        <w:rPr>
          <w:rFonts w:ascii="Calibri" w:hAnsi="Calibri" w:cs="Calibri"/>
          <w:i/>
          <w:snapToGrid w:val="0"/>
          <w:sz w:val="24"/>
          <w:szCs w:val="24"/>
          <w:lang w:val="sv-SE" w:eastAsia="sv-SE"/>
        </w:rPr>
        <w:t>coli</w:t>
      </w:r>
      <w:proofErr w:type="spellEnd"/>
      <w:r w:rsidRPr="0065194B">
        <w:rPr>
          <w:rFonts w:ascii="Calibri" w:hAnsi="Calibri" w:cs="Calibri"/>
          <w:snapToGrid w:val="0"/>
          <w:sz w:val="24"/>
          <w:szCs w:val="24"/>
          <w:lang w:val="sv-SE" w:eastAsia="sv-SE"/>
        </w:rPr>
        <w:t xml:space="preserve"> i levande musslor och levande tagghudingar, manteldjur och marina snäckor har utvidgats så att </w:t>
      </w:r>
      <w:r w:rsidRPr="0065194B">
        <w:rPr>
          <w:rFonts w:ascii="Calibri" w:hAnsi="Calibri" w:cs="Calibri"/>
          <w:i/>
          <w:snapToGrid w:val="0"/>
          <w:sz w:val="24"/>
          <w:szCs w:val="24"/>
          <w:lang w:val="sv-SE" w:eastAsia="sv-SE"/>
        </w:rPr>
        <w:t xml:space="preserve">E. </w:t>
      </w:r>
      <w:proofErr w:type="spellStart"/>
      <w:r w:rsidRPr="0065194B">
        <w:rPr>
          <w:rFonts w:ascii="Calibri" w:hAnsi="Calibri" w:cs="Calibri"/>
          <w:i/>
          <w:snapToGrid w:val="0"/>
          <w:sz w:val="24"/>
          <w:szCs w:val="24"/>
          <w:lang w:val="sv-SE" w:eastAsia="sv-SE"/>
        </w:rPr>
        <w:t>coli</w:t>
      </w:r>
      <w:proofErr w:type="spellEnd"/>
      <w:r w:rsidRPr="0065194B">
        <w:rPr>
          <w:rFonts w:ascii="Calibri" w:hAnsi="Calibri" w:cs="Calibri"/>
          <w:snapToGrid w:val="0"/>
          <w:sz w:val="24"/>
          <w:szCs w:val="24"/>
          <w:lang w:val="sv-SE" w:eastAsia="sv-SE"/>
        </w:rPr>
        <w:t xml:space="preserve"> också används som indikator för påvisande av fekal förorening och även förekomst av virus. De virus som förekommer i dessa produkter, i synnerhet </w:t>
      </w:r>
      <w:proofErr w:type="spellStart"/>
      <w:r w:rsidRPr="0065194B">
        <w:rPr>
          <w:rFonts w:ascii="Calibri" w:hAnsi="Calibri" w:cs="Calibri"/>
          <w:snapToGrid w:val="0"/>
          <w:sz w:val="24"/>
          <w:szCs w:val="24"/>
          <w:lang w:val="sv-SE" w:eastAsia="sv-SE"/>
        </w:rPr>
        <w:t>norovirus</w:t>
      </w:r>
      <w:proofErr w:type="spellEnd"/>
      <w:r w:rsidRPr="0065194B">
        <w:rPr>
          <w:rFonts w:ascii="Calibri" w:hAnsi="Calibri" w:cs="Calibri"/>
          <w:snapToGrid w:val="0"/>
          <w:sz w:val="24"/>
          <w:szCs w:val="24"/>
          <w:lang w:val="sv-SE" w:eastAsia="sv-SE"/>
        </w:rPr>
        <w:t xml:space="preserve">, var visat sig förorsaka många </w:t>
      </w:r>
      <w:proofErr w:type="spellStart"/>
      <w:r w:rsidRPr="0065194B">
        <w:rPr>
          <w:rFonts w:ascii="Calibri" w:hAnsi="Calibri" w:cs="Calibri"/>
          <w:snapToGrid w:val="0"/>
          <w:sz w:val="24"/>
          <w:szCs w:val="24"/>
          <w:lang w:val="sv-SE" w:eastAsia="sv-SE"/>
        </w:rPr>
        <w:t>matförgiftningspidemier</w:t>
      </w:r>
      <w:proofErr w:type="spellEnd"/>
      <w:r w:rsidRPr="0065194B">
        <w:rPr>
          <w:rFonts w:ascii="Calibri" w:hAnsi="Calibri" w:cs="Calibri"/>
          <w:snapToGrid w:val="0"/>
          <w:sz w:val="24"/>
          <w:szCs w:val="24"/>
          <w:lang w:val="sv-SE" w:eastAsia="sv-SE"/>
        </w:rPr>
        <w:t xml:space="preserve">. Trots att det har bevisats vetenskapligt att </w:t>
      </w:r>
      <w:r w:rsidRPr="0065194B">
        <w:rPr>
          <w:rFonts w:ascii="Calibri" w:hAnsi="Calibri" w:cs="Calibri"/>
          <w:i/>
          <w:snapToGrid w:val="0"/>
          <w:sz w:val="24"/>
          <w:szCs w:val="24"/>
          <w:lang w:val="sv-SE" w:eastAsia="sv-SE"/>
        </w:rPr>
        <w:t xml:space="preserve">E. </w:t>
      </w:r>
      <w:proofErr w:type="spellStart"/>
      <w:r w:rsidRPr="0065194B">
        <w:rPr>
          <w:rFonts w:ascii="Calibri" w:hAnsi="Calibri" w:cs="Calibri"/>
          <w:i/>
          <w:snapToGrid w:val="0"/>
          <w:sz w:val="24"/>
          <w:szCs w:val="24"/>
          <w:lang w:val="sv-SE" w:eastAsia="sv-SE"/>
        </w:rPr>
        <w:t>coli</w:t>
      </w:r>
      <w:proofErr w:type="spellEnd"/>
      <w:r w:rsidRPr="0065194B">
        <w:rPr>
          <w:rFonts w:ascii="Calibri" w:hAnsi="Calibri" w:cs="Calibri"/>
          <w:snapToGrid w:val="0"/>
          <w:sz w:val="24"/>
          <w:szCs w:val="24"/>
          <w:lang w:val="sv-SE" w:eastAsia="sv-SE"/>
        </w:rPr>
        <w:t xml:space="preserve"> inte är någon bra indikator för virus har man inte ännu hittat någon tillräckligt tillförlitlig ersättande indikator.</w:t>
      </w:r>
    </w:p>
    <w:p w14:paraId="0432DDAA" w14:textId="77777777" w:rsidR="008B7660" w:rsidRPr="008B7660" w:rsidRDefault="008B7660" w:rsidP="00900115">
      <w:pPr>
        <w:ind w:left="1304"/>
        <w:rPr>
          <w:rFonts w:ascii="Calibri" w:hAnsi="Calibri" w:cs="Calibri"/>
          <w:snapToGrid w:val="0"/>
          <w:sz w:val="24"/>
          <w:szCs w:val="24"/>
          <w:lang w:val="sv-SE" w:eastAsia="sv-SE"/>
        </w:rPr>
      </w:pPr>
    </w:p>
    <w:p w14:paraId="2E6E885E" w14:textId="77777777" w:rsidR="008B7660" w:rsidRPr="008B7660" w:rsidRDefault="008B7660" w:rsidP="00900115">
      <w:pPr>
        <w:spacing w:before="40"/>
        <w:rPr>
          <w:rFonts w:ascii="Calibri" w:hAnsi="Calibri" w:cs="Calibri"/>
          <w:b/>
          <w:bCs/>
          <w:snapToGrid w:val="0"/>
          <w:sz w:val="24"/>
          <w:szCs w:val="24"/>
          <w:lang w:val="sv-SE" w:eastAsia="sv-SE"/>
        </w:rPr>
      </w:pPr>
      <w:r w:rsidRPr="008B7660">
        <w:rPr>
          <w:rFonts w:ascii="Calibri" w:hAnsi="Calibri" w:cs="Calibri"/>
          <w:b/>
          <w:bCs/>
          <w:snapToGrid w:val="0"/>
          <w:sz w:val="24"/>
          <w:szCs w:val="24"/>
          <w:lang w:val="sv-SE" w:eastAsia="sv-SE"/>
        </w:rPr>
        <w:t>2 Processhygienkrav</w:t>
      </w:r>
    </w:p>
    <w:p w14:paraId="61724E2C" w14:textId="77777777" w:rsidR="008B7660" w:rsidRPr="008B7660" w:rsidRDefault="008B7660" w:rsidP="00900115">
      <w:pPr>
        <w:ind w:left="1304"/>
        <w:rPr>
          <w:rFonts w:ascii="Calibri" w:hAnsi="Calibri" w:cs="Calibri"/>
          <w:b/>
          <w:bCs/>
          <w:snapToGrid w:val="0"/>
          <w:sz w:val="24"/>
          <w:szCs w:val="24"/>
          <w:lang w:val="sv-SE" w:eastAsia="sv-SE"/>
        </w:rPr>
      </w:pPr>
    </w:p>
    <w:p w14:paraId="792DC785" w14:textId="77777777" w:rsidR="008B7660" w:rsidRPr="008B7660" w:rsidRDefault="008B7660" w:rsidP="00900115">
      <w:pPr>
        <w:tabs>
          <w:tab w:val="left" w:pos="5670"/>
          <w:tab w:val="left" w:pos="6096"/>
        </w:tabs>
        <w:adjustRightInd/>
        <w:ind w:left="1304"/>
        <w:rPr>
          <w:rFonts w:ascii="Calibri" w:hAnsi="Calibri" w:cs="Calibri"/>
          <w:snapToGrid w:val="0"/>
          <w:sz w:val="24"/>
          <w:szCs w:val="24"/>
          <w:lang w:val="sv-SE" w:eastAsia="sv-SE"/>
        </w:rPr>
      </w:pPr>
      <w:proofErr w:type="spellStart"/>
      <w:r w:rsidRPr="008B7660">
        <w:rPr>
          <w:rFonts w:ascii="Calibri" w:hAnsi="Calibri" w:cs="Calibri"/>
          <w:b/>
          <w:bCs/>
          <w:snapToGrid w:val="0"/>
          <w:sz w:val="24"/>
          <w:szCs w:val="24"/>
          <w:lang w:val="sv-SE" w:eastAsia="sv-SE"/>
        </w:rPr>
        <w:t>Koagulaspositiva</w:t>
      </w:r>
      <w:proofErr w:type="spellEnd"/>
      <w:r w:rsidRPr="008B7660">
        <w:rPr>
          <w:rFonts w:ascii="Calibri" w:hAnsi="Calibri" w:cs="Calibri"/>
          <w:b/>
          <w:bCs/>
          <w:snapToGrid w:val="0"/>
          <w:sz w:val="24"/>
          <w:szCs w:val="24"/>
          <w:lang w:val="sv-SE" w:eastAsia="sv-SE"/>
        </w:rPr>
        <w:t xml:space="preserve"> stafylokocker, </w:t>
      </w:r>
      <w:proofErr w:type="spellStart"/>
      <w:r w:rsidRPr="008B7660">
        <w:rPr>
          <w:rFonts w:ascii="Calibri" w:hAnsi="Calibri" w:cs="Calibri"/>
          <w:b/>
          <w:bCs/>
          <w:snapToGrid w:val="0"/>
          <w:sz w:val="24"/>
          <w:szCs w:val="24"/>
          <w:lang w:val="sv-SE" w:eastAsia="sv-SE"/>
        </w:rPr>
        <w:t>enterobakterier</w:t>
      </w:r>
      <w:proofErr w:type="spellEnd"/>
      <w:r w:rsidRPr="008B7660">
        <w:rPr>
          <w:rFonts w:ascii="Calibri" w:hAnsi="Calibri" w:cs="Calibri"/>
          <w:b/>
          <w:bCs/>
          <w:snapToGrid w:val="0"/>
          <w:sz w:val="24"/>
          <w:szCs w:val="24"/>
          <w:lang w:val="sv-SE" w:eastAsia="sv-SE"/>
        </w:rPr>
        <w:t xml:space="preserve"> och </w:t>
      </w:r>
      <w:r w:rsidRPr="008B7660">
        <w:rPr>
          <w:rFonts w:ascii="Calibri" w:hAnsi="Calibri" w:cs="Calibri"/>
          <w:b/>
          <w:bCs/>
          <w:i/>
          <w:snapToGrid w:val="0"/>
          <w:sz w:val="24"/>
          <w:szCs w:val="24"/>
          <w:lang w:val="sv-SE" w:eastAsia="sv-SE"/>
        </w:rPr>
        <w:t xml:space="preserve">E. </w:t>
      </w:r>
      <w:proofErr w:type="spellStart"/>
      <w:r w:rsidRPr="008B7660">
        <w:rPr>
          <w:rFonts w:ascii="Calibri" w:hAnsi="Calibri" w:cs="Calibri"/>
          <w:b/>
          <w:bCs/>
          <w:i/>
          <w:snapToGrid w:val="0"/>
          <w:sz w:val="24"/>
          <w:szCs w:val="24"/>
          <w:lang w:val="sv-SE" w:eastAsia="sv-SE"/>
        </w:rPr>
        <w:t>coli</w:t>
      </w:r>
      <w:proofErr w:type="spellEnd"/>
      <w:r w:rsidRPr="008B7660">
        <w:rPr>
          <w:rFonts w:ascii="Calibri" w:hAnsi="Calibri" w:cs="Calibri"/>
          <w:b/>
          <w:bCs/>
          <w:i/>
          <w:iCs/>
          <w:snapToGrid w:val="0"/>
          <w:sz w:val="24"/>
          <w:szCs w:val="24"/>
          <w:lang w:val="sv-SE" w:eastAsia="sv-SE"/>
        </w:rPr>
        <w:t xml:space="preserve"> </w:t>
      </w:r>
    </w:p>
    <w:p w14:paraId="6C4C3BD7" w14:textId="77777777" w:rsidR="008B7660" w:rsidRPr="008B7660" w:rsidRDefault="008B7660" w:rsidP="00900115">
      <w:pPr>
        <w:tabs>
          <w:tab w:val="left" w:pos="5670"/>
          <w:tab w:val="left" w:pos="6096"/>
        </w:tabs>
        <w:adjustRightInd/>
        <w:ind w:left="1304"/>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 xml:space="preserve">För skalade produkter av kokta kräftdjur har fastställts krav för förekomsten av </w:t>
      </w:r>
      <w:proofErr w:type="spellStart"/>
      <w:r w:rsidRPr="008B7660">
        <w:rPr>
          <w:rFonts w:ascii="Calibri" w:hAnsi="Calibri" w:cs="Calibri"/>
          <w:snapToGrid w:val="0"/>
          <w:sz w:val="24"/>
          <w:szCs w:val="24"/>
          <w:lang w:val="sv-SE" w:eastAsia="sv-SE"/>
        </w:rPr>
        <w:t>koagulaspositiva</w:t>
      </w:r>
      <w:proofErr w:type="spellEnd"/>
      <w:r w:rsidRPr="008B7660">
        <w:rPr>
          <w:rFonts w:ascii="Calibri" w:hAnsi="Calibri" w:cs="Calibri"/>
          <w:snapToGrid w:val="0"/>
          <w:sz w:val="24"/>
          <w:szCs w:val="24"/>
          <w:lang w:val="sv-SE" w:eastAsia="sv-SE"/>
        </w:rPr>
        <w:t xml:space="preserve"> stafylokocker, </w:t>
      </w:r>
      <w:proofErr w:type="spellStart"/>
      <w:r w:rsidRPr="008B7660">
        <w:rPr>
          <w:rFonts w:ascii="Calibri" w:hAnsi="Calibri" w:cs="Calibri"/>
          <w:snapToGrid w:val="0"/>
          <w:sz w:val="24"/>
          <w:szCs w:val="24"/>
          <w:lang w:val="sv-SE" w:eastAsia="sv-SE"/>
        </w:rPr>
        <w:t>enterobakterier</w:t>
      </w:r>
      <w:proofErr w:type="spellEnd"/>
      <w:r w:rsidRPr="008B7660">
        <w:rPr>
          <w:rFonts w:ascii="Calibri" w:hAnsi="Calibri" w:cs="Calibri"/>
          <w:snapToGrid w:val="0"/>
          <w:sz w:val="24"/>
          <w:szCs w:val="24"/>
          <w:lang w:val="sv-SE" w:eastAsia="sv-SE"/>
        </w:rPr>
        <w:t xml:space="preserve"> och </w:t>
      </w:r>
      <w:r w:rsidRPr="008B7660">
        <w:rPr>
          <w:rFonts w:ascii="Calibri" w:hAnsi="Calibri" w:cs="Calibri"/>
          <w:i/>
          <w:snapToGrid w:val="0"/>
          <w:sz w:val="24"/>
          <w:szCs w:val="24"/>
          <w:lang w:val="sv-SE" w:eastAsia="sv-SE"/>
        </w:rPr>
        <w:t xml:space="preserve">E. </w:t>
      </w:r>
      <w:proofErr w:type="spellStart"/>
      <w:r w:rsidRPr="008B7660">
        <w:rPr>
          <w:rFonts w:ascii="Calibri" w:hAnsi="Calibri" w:cs="Calibri"/>
          <w:i/>
          <w:snapToGrid w:val="0"/>
          <w:sz w:val="24"/>
          <w:szCs w:val="24"/>
          <w:lang w:val="sv-SE" w:eastAsia="sv-SE"/>
        </w:rPr>
        <w:t>coli</w:t>
      </w:r>
      <w:proofErr w:type="spellEnd"/>
      <w:r w:rsidRPr="008B7660">
        <w:rPr>
          <w:rFonts w:ascii="Calibri" w:hAnsi="Calibri" w:cs="Calibri"/>
          <w:snapToGrid w:val="0"/>
          <w:sz w:val="24"/>
          <w:szCs w:val="24"/>
          <w:lang w:val="sv-SE" w:eastAsia="sv-SE"/>
        </w:rPr>
        <w:t>. Orsak till detta är att dessa produkter ofta skalas för hand, vilket ökar risken för förorening.</w:t>
      </w:r>
    </w:p>
    <w:p w14:paraId="43A09121" w14:textId="77777777" w:rsidR="008B7660" w:rsidRPr="008B7660" w:rsidRDefault="008B7660" w:rsidP="00900115">
      <w:pPr>
        <w:tabs>
          <w:tab w:val="left" w:pos="5670"/>
          <w:tab w:val="left" w:pos="6096"/>
        </w:tabs>
        <w:adjustRightInd/>
        <w:ind w:left="1304"/>
        <w:rPr>
          <w:rFonts w:ascii="Calibri" w:hAnsi="Calibri" w:cs="Calibri"/>
          <w:snapToGrid w:val="0"/>
          <w:sz w:val="24"/>
          <w:szCs w:val="24"/>
          <w:lang w:val="sv-SE" w:eastAsia="sv-SE"/>
        </w:rPr>
      </w:pPr>
    </w:p>
    <w:p w14:paraId="01EC79BB" w14:textId="77777777" w:rsidR="008B7660" w:rsidRPr="008B7660" w:rsidRDefault="008B7660" w:rsidP="00900115">
      <w:pPr>
        <w:tabs>
          <w:tab w:val="left" w:pos="5670"/>
          <w:tab w:val="left" w:pos="6096"/>
        </w:tabs>
        <w:adjustRightInd/>
        <w:ind w:left="1304"/>
        <w:rPr>
          <w:rFonts w:ascii="Calibri" w:hAnsi="Calibri" w:cs="Calibri"/>
          <w:snapToGrid w:val="0"/>
          <w:sz w:val="24"/>
          <w:szCs w:val="24"/>
          <w:lang w:val="sv-SE" w:eastAsia="sv-SE"/>
        </w:rPr>
      </w:pPr>
    </w:p>
    <w:p w14:paraId="6806AD22" w14:textId="77777777" w:rsidR="008B7660" w:rsidRPr="008B7660" w:rsidRDefault="008B7660" w:rsidP="00900115">
      <w:pPr>
        <w:tabs>
          <w:tab w:val="left" w:pos="5670"/>
          <w:tab w:val="left" w:pos="6096"/>
        </w:tabs>
        <w:adjustRightInd/>
        <w:ind w:left="1304"/>
        <w:rPr>
          <w:rFonts w:ascii="Calibri" w:hAnsi="Calibri" w:cs="Calibri"/>
          <w:snapToGrid w:val="0"/>
          <w:sz w:val="24"/>
          <w:szCs w:val="24"/>
          <w:lang w:val="sv-SE" w:eastAsia="sv-SE"/>
        </w:rPr>
      </w:pPr>
    </w:p>
    <w:p w14:paraId="632CE604" w14:textId="77777777" w:rsidR="008B7660" w:rsidRPr="008B7660" w:rsidRDefault="008B7660" w:rsidP="00900115">
      <w:pPr>
        <w:tabs>
          <w:tab w:val="left" w:pos="5670"/>
          <w:tab w:val="left" w:pos="6096"/>
        </w:tabs>
        <w:adjustRightInd/>
        <w:ind w:left="1304"/>
        <w:rPr>
          <w:rFonts w:ascii="Calibri" w:hAnsi="Calibri" w:cs="Calibri"/>
          <w:snapToGrid w:val="0"/>
          <w:sz w:val="24"/>
          <w:szCs w:val="24"/>
          <w:lang w:val="sv-SE" w:eastAsia="sv-SE"/>
        </w:rPr>
      </w:pPr>
    </w:p>
    <w:p w14:paraId="4C81112D" w14:textId="77777777" w:rsidR="008B7660" w:rsidRPr="008B7660" w:rsidRDefault="008B7660" w:rsidP="00900115">
      <w:pPr>
        <w:tabs>
          <w:tab w:val="left" w:pos="5670"/>
          <w:tab w:val="left" w:pos="6096"/>
        </w:tabs>
        <w:adjustRightInd/>
        <w:spacing w:before="40"/>
        <w:rPr>
          <w:rFonts w:ascii="Calibri" w:hAnsi="Calibri" w:cs="Calibri"/>
          <w:b/>
          <w:sz w:val="24"/>
          <w:szCs w:val="24"/>
          <w:lang w:val="sv-SE" w:eastAsia="fi-FI"/>
        </w:rPr>
      </w:pPr>
      <w:bookmarkStart w:id="1" w:name="_Hlk31203551"/>
      <w:r w:rsidRPr="008B7660">
        <w:rPr>
          <w:rFonts w:ascii="Calibri" w:hAnsi="Calibri" w:cs="Calibri"/>
          <w:b/>
          <w:sz w:val="24"/>
          <w:szCs w:val="24"/>
          <w:lang w:val="sv-SE" w:eastAsia="fi-FI"/>
        </w:rPr>
        <w:t xml:space="preserve">3 </w:t>
      </w:r>
      <w:bookmarkStart w:id="2" w:name="_Hlk46485474"/>
      <w:r w:rsidRPr="008B7660">
        <w:rPr>
          <w:rFonts w:ascii="Calibri" w:hAnsi="Calibri" w:cs="Calibri"/>
          <w:b/>
          <w:sz w:val="24"/>
          <w:szCs w:val="24"/>
          <w:lang w:val="sv-SE" w:eastAsia="fi-FI"/>
        </w:rPr>
        <w:t>Andra undersökningar som rekommenderas (se avsnitt 6.2 i anvisningen</w:t>
      </w:r>
      <w:bookmarkEnd w:id="2"/>
      <w:r w:rsidRPr="008B7660">
        <w:rPr>
          <w:rFonts w:ascii="Calibri" w:hAnsi="Calibri" w:cs="Calibri"/>
          <w:b/>
          <w:sz w:val="24"/>
          <w:szCs w:val="24"/>
          <w:lang w:val="sv-SE" w:eastAsia="fi-FI"/>
        </w:rPr>
        <w:t>) (gäller främst produkter från den inre marknaden och import från tredjeländer)</w:t>
      </w:r>
    </w:p>
    <w:p w14:paraId="0E7CD081" w14:textId="77777777" w:rsidR="008B7660" w:rsidRPr="008B7660" w:rsidRDefault="008B7660" w:rsidP="00900115">
      <w:pPr>
        <w:tabs>
          <w:tab w:val="left" w:pos="5670"/>
          <w:tab w:val="left" w:pos="6096"/>
        </w:tabs>
        <w:adjustRightInd/>
        <w:ind w:left="1304"/>
        <w:rPr>
          <w:rFonts w:ascii="Calibri" w:hAnsi="Calibri" w:cs="Calibri"/>
          <w:color w:val="7030A0"/>
          <w:sz w:val="24"/>
          <w:szCs w:val="24"/>
          <w:lang w:val="sv-SE" w:eastAsia="fi-FI"/>
        </w:rPr>
      </w:pPr>
    </w:p>
    <w:p w14:paraId="6557A094" w14:textId="77777777" w:rsidR="008B7660" w:rsidRPr="008B7660" w:rsidRDefault="008B7660" w:rsidP="00900115">
      <w:pPr>
        <w:widowControl/>
        <w:autoSpaceDE/>
        <w:autoSpaceDN/>
        <w:adjustRightInd/>
        <w:ind w:left="1304"/>
        <w:rPr>
          <w:rFonts w:ascii="Calibri" w:hAnsi="Calibri" w:cs="Calibri"/>
          <w:i/>
          <w:color w:val="000000"/>
          <w:sz w:val="24"/>
          <w:szCs w:val="24"/>
          <w:lang w:val="sv-SE" w:eastAsia="fi-FI"/>
        </w:rPr>
      </w:pPr>
      <w:r w:rsidRPr="008B7660">
        <w:rPr>
          <w:rFonts w:ascii="Calibri" w:hAnsi="Calibri" w:cs="Calibri"/>
          <w:iCs/>
          <w:color w:val="000000"/>
          <w:sz w:val="24"/>
          <w:szCs w:val="24"/>
          <w:lang w:val="sv-SE" w:eastAsia="fi-FI"/>
        </w:rPr>
        <w:t xml:space="preserve">För färska fiskeriprodukter och beredningar rekommenderas att på grundval av ursprung undersöka </w:t>
      </w:r>
      <w:proofErr w:type="gramStart"/>
      <w:r w:rsidRPr="008B7660">
        <w:rPr>
          <w:rFonts w:ascii="Calibri" w:hAnsi="Calibri" w:cs="Calibri"/>
          <w:iCs/>
          <w:color w:val="000000"/>
          <w:sz w:val="24"/>
          <w:szCs w:val="24"/>
          <w:lang w:val="sv-SE" w:eastAsia="fi-FI"/>
        </w:rPr>
        <w:t>t.ex.</w:t>
      </w:r>
      <w:proofErr w:type="gramEnd"/>
      <w:r w:rsidRPr="008B7660">
        <w:rPr>
          <w:rFonts w:ascii="Calibri" w:hAnsi="Calibri" w:cs="Calibri"/>
          <w:iCs/>
          <w:color w:val="000000"/>
          <w:sz w:val="24"/>
          <w:szCs w:val="24"/>
          <w:lang w:val="sv-SE" w:eastAsia="fi-FI"/>
        </w:rPr>
        <w:t xml:space="preserve"> salmonella och </w:t>
      </w:r>
      <w:proofErr w:type="spellStart"/>
      <w:r w:rsidRPr="008B7660">
        <w:rPr>
          <w:rFonts w:ascii="Calibri" w:hAnsi="Calibri" w:cs="Calibri"/>
          <w:i/>
          <w:color w:val="000000"/>
          <w:sz w:val="24"/>
          <w:szCs w:val="24"/>
          <w:lang w:val="sv-SE" w:eastAsia="fi-FI"/>
        </w:rPr>
        <w:t>Vibrio</w:t>
      </w:r>
      <w:proofErr w:type="spellEnd"/>
      <w:r w:rsidRPr="008B7660">
        <w:rPr>
          <w:rFonts w:ascii="Calibri" w:hAnsi="Calibri" w:cs="Calibri"/>
          <w:i/>
          <w:color w:val="000000"/>
          <w:sz w:val="24"/>
          <w:szCs w:val="24"/>
          <w:lang w:val="sv-SE" w:eastAsia="fi-FI"/>
        </w:rPr>
        <w:t>.</w:t>
      </w:r>
    </w:p>
    <w:p w14:paraId="6DB8450D" w14:textId="77777777" w:rsidR="008B7660" w:rsidRPr="008B7660" w:rsidRDefault="008B7660" w:rsidP="00900115">
      <w:pPr>
        <w:widowControl/>
        <w:autoSpaceDE/>
        <w:autoSpaceDN/>
        <w:adjustRightInd/>
        <w:ind w:left="1304"/>
        <w:rPr>
          <w:rFonts w:ascii="Calibri" w:hAnsi="Calibri" w:cs="Calibri"/>
          <w:iCs/>
          <w:color w:val="000000"/>
          <w:sz w:val="24"/>
          <w:szCs w:val="24"/>
          <w:lang w:val="sv-SE" w:eastAsia="fi-FI"/>
        </w:rPr>
      </w:pPr>
      <w:r w:rsidRPr="008B7660">
        <w:rPr>
          <w:rFonts w:ascii="Calibri" w:hAnsi="Calibri" w:cs="Calibri"/>
          <w:iCs/>
          <w:color w:val="000000"/>
          <w:sz w:val="24"/>
          <w:szCs w:val="24"/>
          <w:lang w:val="sv-SE" w:eastAsia="fi-FI"/>
        </w:rPr>
        <w:t xml:space="preserve">Det rekommenderas att levande musslor undersöks på grundval av ursprung med avseende på </w:t>
      </w:r>
      <w:proofErr w:type="gramStart"/>
      <w:r w:rsidRPr="008B7660">
        <w:rPr>
          <w:rFonts w:ascii="Calibri" w:hAnsi="Calibri" w:cs="Calibri"/>
          <w:iCs/>
          <w:color w:val="000000"/>
          <w:sz w:val="24"/>
          <w:szCs w:val="24"/>
          <w:lang w:val="sv-SE" w:eastAsia="fi-FI"/>
        </w:rPr>
        <w:t>t.ex.</w:t>
      </w:r>
      <w:proofErr w:type="gramEnd"/>
      <w:r w:rsidRPr="008B7660">
        <w:rPr>
          <w:rFonts w:ascii="Calibri" w:hAnsi="Calibri" w:cs="Calibri"/>
          <w:iCs/>
          <w:color w:val="000000"/>
          <w:sz w:val="24"/>
          <w:szCs w:val="24"/>
          <w:lang w:val="sv-SE" w:eastAsia="fi-FI"/>
        </w:rPr>
        <w:t xml:space="preserve"> </w:t>
      </w:r>
      <w:proofErr w:type="spellStart"/>
      <w:r w:rsidRPr="008B7660">
        <w:rPr>
          <w:rFonts w:ascii="Calibri" w:hAnsi="Calibri" w:cs="Calibri"/>
          <w:iCs/>
          <w:color w:val="000000"/>
          <w:sz w:val="24"/>
          <w:szCs w:val="24"/>
          <w:lang w:val="sv-SE" w:eastAsia="fi-FI"/>
        </w:rPr>
        <w:t>vibrios</w:t>
      </w:r>
      <w:proofErr w:type="spellEnd"/>
      <w:r w:rsidRPr="008B7660">
        <w:rPr>
          <w:rFonts w:ascii="Calibri" w:hAnsi="Calibri" w:cs="Calibri"/>
          <w:iCs/>
          <w:color w:val="000000"/>
          <w:sz w:val="24"/>
          <w:szCs w:val="24"/>
          <w:lang w:val="sv-SE" w:eastAsia="fi-FI"/>
        </w:rPr>
        <w:t xml:space="preserve"> och marina </w:t>
      </w:r>
      <w:proofErr w:type="spellStart"/>
      <w:r w:rsidRPr="008B7660">
        <w:rPr>
          <w:rFonts w:ascii="Calibri" w:hAnsi="Calibri" w:cs="Calibri"/>
          <w:iCs/>
          <w:color w:val="000000"/>
          <w:sz w:val="24"/>
          <w:szCs w:val="24"/>
          <w:lang w:val="sv-SE" w:eastAsia="fi-FI"/>
        </w:rPr>
        <w:t>biotoxiner</w:t>
      </w:r>
      <w:proofErr w:type="spellEnd"/>
      <w:r w:rsidRPr="008B7660">
        <w:rPr>
          <w:rFonts w:ascii="Calibri" w:hAnsi="Calibri" w:cs="Calibri"/>
          <w:iCs/>
          <w:color w:val="000000"/>
          <w:sz w:val="24"/>
          <w:szCs w:val="24"/>
          <w:lang w:val="sv-SE" w:eastAsia="fi-FI"/>
        </w:rPr>
        <w:t>.</w:t>
      </w:r>
    </w:p>
    <w:p w14:paraId="513DE428" w14:textId="77777777" w:rsidR="008B7660" w:rsidRPr="008B7660" w:rsidRDefault="008B7660" w:rsidP="00900115">
      <w:pPr>
        <w:widowControl/>
        <w:autoSpaceDE/>
        <w:autoSpaceDN/>
        <w:adjustRightInd/>
        <w:ind w:left="1304"/>
        <w:rPr>
          <w:rFonts w:ascii="Calibri" w:hAnsi="Calibri" w:cs="Calibri"/>
          <w:iCs/>
          <w:color w:val="000000"/>
          <w:sz w:val="24"/>
          <w:szCs w:val="24"/>
          <w:lang w:val="sv-SE" w:eastAsia="fi-FI"/>
        </w:rPr>
      </w:pPr>
    </w:p>
    <w:p w14:paraId="4E66A3AE" w14:textId="77777777" w:rsidR="008B7660" w:rsidRPr="008B7660" w:rsidRDefault="008B7660" w:rsidP="00900115">
      <w:pPr>
        <w:widowControl/>
        <w:autoSpaceDE/>
        <w:autoSpaceDN/>
        <w:adjustRightInd/>
        <w:ind w:left="1304"/>
        <w:rPr>
          <w:rFonts w:ascii="Calibri" w:hAnsi="Calibri" w:cs="Calibri"/>
          <w:snapToGrid w:val="0"/>
          <w:sz w:val="24"/>
          <w:szCs w:val="24"/>
          <w:lang w:val="sv-SE" w:eastAsia="sv-SE"/>
        </w:rPr>
      </w:pPr>
      <w:r w:rsidRPr="008B7660">
        <w:rPr>
          <w:rFonts w:ascii="Calibri" w:hAnsi="Calibri" w:cs="Calibri"/>
          <w:iCs/>
          <w:color w:val="000000"/>
          <w:sz w:val="24"/>
          <w:szCs w:val="24"/>
          <w:lang w:val="sv-SE" w:eastAsia="fi-FI"/>
        </w:rPr>
        <w:t xml:space="preserve">Det rekommenderas att ostron undersöks med avseende på </w:t>
      </w:r>
      <w:proofErr w:type="spellStart"/>
      <w:r w:rsidRPr="008B7660">
        <w:rPr>
          <w:rFonts w:ascii="Calibri" w:hAnsi="Calibri" w:cs="Calibri"/>
          <w:iCs/>
          <w:color w:val="000000"/>
          <w:sz w:val="24"/>
          <w:szCs w:val="24"/>
          <w:lang w:val="sv-SE" w:eastAsia="fi-FI"/>
        </w:rPr>
        <w:t>noro</w:t>
      </w:r>
      <w:proofErr w:type="spellEnd"/>
      <w:r w:rsidRPr="008B7660">
        <w:rPr>
          <w:rFonts w:ascii="Calibri" w:hAnsi="Calibri" w:cs="Calibri"/>
          <w:iCs/>
          <w:color w:val="000000"/>
          <w:sz w:val="24"/>
          <w:szCs w:val="24"/>
          <w:lang w:val="sv-SE" w:eastAsia="fi-FI"/>
        </w:rPr>
        <w:t>- och hepatitvirus.</w:t>
      </w:r>
      <w:bookmarkEnd w:id="1"/>
    </w:p>
    <w:p w14:paraId="52A2192F" w14:textId="77777777" w:rsidR="008B7660" w:rsidRPr="008B7660" w:rsidRDefault="008B7660" w:rsidP="00900115">
      <w:pPr>
        <w:tabs>
          <w:tab w:val="left" w:pos="5670"/>
          <w:tab w:val="left" w:pos="6096"/>
        </w:tabs>
        <w:adjustRightInd/>
        <w:ind w:left="1304"/>
        <w:rPr>
          <w:rFonts w:ascii="Calibri" w:hAnsi="Calibri" w:cs="Calibri"/>
          <w:snapToGrid w:val="0"/>
          <w:sz w:val="24"/>
          <w:szCs w:val="24"/>
          <w:lang w:val="sv-SE" w:eastAsia="sv-SE"/>
        </w:rPr>
      </w:pPr>
    </w:p>
    <w:p w14:paraId="2FAD0B26" w14:textId="77777777" w:rsidR="008B7660" w:rsidRPr="008B7660" w:rsidRDefault="008B7660" w:rsidP="00900115">
      <w:pPr>
        <w:tabs>
          <w:tab w:val="left" w:pos="5670"/>
          <w:tab w:val="left" w:pos="6096"/>
        </w:tabs>
        <w:adjustRightInd/>
        <w:ind w:left="1304"/>
        <w:rPr>
          <w:rFonts w:ascii="Calibri" w:hAnsi="Calibri" w:cs="Calibri"/>
          <w:snapToGrid w:val="0"/>
          <w:sz w:val="24"/>
          <w:szCs w:val="24"/>
          <w:lang w:val="sv-SE" w:eastAsia="sv-SE"/>
        </w:rPr>
      </w:pPr>
    </w:p>
    <w:p w14:paraId="1C9179F0" w14:textId="77777777" w:rsidR="008B7660" w:rsidRPr="008B7660" w:rsidRDefault="008B7660" w:rsidP="00900115">
      <w:pPr>
        <w:spacing w:before="40"/>
        <w:rPr>
          <w:rFonts w:ascii="Calibri" w:hAnsi="Calibri" w:cs="Calibri"/>
          <w:b/>
          <w:bCs/>
          <w:snapToGrid w:val="0"/>
          <w:sz w:val="24"/>
          <w:szCs w:val="24"/>
          <w:u w:val="single"/>
          <w:lang w:val="sv-FI" w:eastAsia="sv-SE"/>
        </w:rPr>
      </w:pPr>
      <w:r w:rsidRPr="008B7660">
        <w:rPr>
          <w:rFonts w:ascii="Calibri" w:hAnsi="Calibri" w:cs="Calibri"/>
          <w:b/>
          <w:bCs/>
          <w:snapToGrid w:val="0"/>
          <w:sz w:val="24"/>
          <w:szCs w:val="24"/>
          <w:u w:val="single"/>
          <w:lang w:val="sv-FI" w:eastAsia="sv-SE"/>
        </w:rPr>
        <w:t>Provtagning av produktionsmiljön och -utrustningen</w:t>
      </w:r>
    </w:p>
    <w:p w14:paraId="13FFAA75" w14:textId="77777777" w:rsidR="008B7660" w:rsidRPr="008B7660" w:rsidRDefault="008B7660" w:rsidP="00900115">
      <w:pPr>
        <w:ind w:left="1304"/>
        <w:rPr>
          <w:rFonts w:ascii="Calibri" w:hAnsi="Calibri" w:cs="Calibri"/>
          <w:b/>
          <w:bCs/>
          <w:snapToGrid w:val="0"/>
          <w:sz w:val="24"/>
          <w:szCs w:val="24"/>
          <w:u w:val="single"/>
          <w:lang w:val="sv-SE" w:eastAsia="sv-SE"/>
        </w:rPr>
      </w:pPr>
    </w:p>
    <w:p w14:paraId="104B1E94" w14:textId="17BA1A13" w:rsidR="001100ED" w:rsidRDefault="008B7660" w:rsidP="001100ED">
      <w:pPr>
        <w:tabs>
          <w:tab w:val="left" w:pos="5670"/>
          <w:tab w:val="left" w:pos="6096"/>
        </w:tabs>
        <w:adjustRightInd/>
        <w:ind w:left="1304"/>
        <w:rPr>
          <w:rFonts w:ascii="Calibri" w:hAnsi="Calibri" w:cs="Calibri"/>
          <w:iCs/>
          <w:snapToGrid w:val="0"/>
          <w:sz w:val="24"/>
          <w:szCs w:val="24"/>
          <w:lang w:val="sv-SE" w:eastAsia="sv-SE"/>
        </w:rPr>
      </w:pPr>
      <w:r w:rsidRPr="008B7660">
        <w:rPr>
          <w:rFonts w:ascii="Calibri" w:hAnsi="Calibri" w:cs="Calibri"/>
          <w:snapToGrid w:val="0"/>
          <w:sz w:val="24"/>
          <w:szCs w:val="24"/>
          <w:lang w:val="sv-SE" w:eastAsia="sv-SE"/>
        </w:rPr>
        <w:t xml:space="preserve">Kraven för provtagningen gäller alla </w:t>
      </w:r>
      <w:r w:rsidR="00E01FB1" w:rsidRPr="00E01FB1">
        <w:rPr>
          <w:rFonts w:ascii="Calibri" w:hAnsi="Calibri" w:cs="Calibri"/>
          <w:bCs/>
          <w:snapToGrid w:val="0"/>
          <w:sz w:val="24"/>
          <w:szCs w:val="24"/>
          <w:lang w:val="sv-SE" w:eastAsia="sv-SE"/>
        </w:rPr>
        <w:t>godkänd</w:t>
      </w:r>
      <w:r w:rsidR="00E01FB1">
        <w:rPr>
          <w:rFonts w:ascii="Calibri" w:hAnsi="Calibri" w:cs="Calibri"/>
          <w:bCs/>
          <w:snapToGrid w:val="0"/>
          <w:sz w:val="24"/>
          <w:szCs w:val="24"/>
          <w:lang w:val="sv-SE" w:eastAsia="sv-SE"/>
        </w:rPr>
        <w:t>a</w:t>
      </w:r>
      <w:r w:rsidR="00E01FB1" w:rsidRPr="00E01FB1">
        <w:rPr>
          <w:rFonts w:ascii="Calibri" w:hAnsi="Calibri" w:cs="Calibri"/>
          <w:bCs/>
          <w:snapToGrid w:val="0"/>
          <w:sz w:val="24"/>
          <w:szCs w:val="24"/>
          <w:lang w:val="sv-SE" w:eastAsia="sv-SE"/>
        </w:rPr>
        <w:t xml:space="preserve"> livsmedelslokal</w:t>
      </w:r>
      <w:r w:rsidR="00E01FB1">
        <w:rPr>
          <w:rFonts w:ascii="Calibri" w:hAnsi="Calibri" w:cs="Calibri"/>
          <w:bCs/>
          <w:snapToGrid w:val="0"/>
          <w:sz w:val="24"/>
          <w:szCs w:val="24"/>
          <w:lang w:val="sv-SE" w:eastAsia="sv-SE"/>
        </w:rPr>
        <w:t>er</w:t>
      </w:r>
      <w:r w:rsidRPr="008B7660">
        <w:rPr>
          <w:rFonts w:ascii="Calibri" w:hAnsi="Calibri" w:cs="Calibri"/>
          <w:snapToGrid w:val="0"/>
          <w:sz w:val="24"/>
          <w:szCs w:val="24"/>
          <w:lang w:val="sv-SE" w:eastAsia="sv-SE"/>
        </w:rPr>
        <w:t xml:space="preserve"> inom fiskbranschen. Kraven för provtagning för </w:t>
      </w:r>
      <w:r w:rsidRPr="008B7660">
        <w:rPr>
          <w:rFonts w:ascii="Calibri" w:hAnsi="Calibri" w:cs="Calibri"/>
          <w:i/>
          <w:snapToGrid w:val="0"/>
          <w:sz w:val="24"/>
          <w:szCs w:val="24"/>
          <w:lang w:val="sv-SE" w:eastAsia="sv-SE"/>
        </w:rPr>
        <w:t xml:space="preserve">L. </w:t>
      </w:r>
      <w:proofErr w:type="spellStart"/>
      <w:r w:rsidRPr="008B7660">
        <w:rPr>
          <w:rFonts w:ascii="Calibri" w:hAnsi="Calibri" w:cs="Calibri"/>
          <w:i/>
          <w:snapToGrid w:val="0"/>
          <w:sz w:val="24"/>
          <w:szCs w:val="24"/>
          <w:lang w:val="sv-SE" w:eastAsia="sv-SE"/>
        </w:rPr>
        <w:t>monocytogenes</w:t>
      </w:r>
      <w:proofErr w:type="spellEnd"/>
      <w:r w:rsidRPr="008B7660">
        <w:rPr>
          <w:rFonts w:ascii="Calibri" w:hAnsi="Calibri" w:cs="Calibri"/>
          <w:snapToGrid w:val="0"/>
          <w:sz w:val="24"/>
          <w:szCs w:val="24"/>
          <w:lang w:val="sv-SE" w:eastAsia="sv-SE"/>
        </w:rPr>
        <w:t xml:space="preserve"> gäller endast </w:t>
      </w:r>
      <w:r w:rsidR="00E01FB1" w:rsidRPr="00E01FB1">
        <w:rPr>
          <w:rFonts w:ascii="Calibri" w:hAnsi="Calibri" w:cs="Calibri"/>
          <w:bCs/>
          <w:snapToGrid w:val="0"/>
          <w:sz w:val="24"/>
          <w:szCs w:val="24"/>
          <w:lang w:val="sv-SE" w:eastAsia="sv-SE"/>
        </w:rPr>
        <w:t>godkänd</w:t>
      </w:r>
      <w:r w:rsidR="00E01FB1">
        <w:rPr>
          <w:rFonts w:ascii="Calibri" w:hAnsi="Calibri" w:cs="Calibri"/>
          <w:bCs/>
          <w:snapToGrid w:val="0"/>
          <w:sz w:val="24"/>
          <w:szCs w:val="24"/>
          <w:lang w:val="sv-SE" w:eastAsia="sv-SE"/>
        </w:rPr>
        <w:t>a</w:t>
      </w:r>
      <w:r w:rsidR="00E01FB1" w:rsidRPr="00E01FB1">
        <w:rPr>
          <w:rFonts w:ascii="Calibri" w:hAnsi="Calibri" w:cs="Calibri"/>
          <w:bCs/>
          <w:snapToGrid w:val="0"/>
          <w:sz w:val="24"/>
          <w:szCs w:val="24"/>
          <w:lang w:val="sv-SE" w:eastAsia="sv-SE"/>
        </w:rPr>
        <w:t xml:space="preserve"> livsmedelslokal</w:t>
      </w:r>
      <w:r w:rsidR="00E01FB1">
        <w:rPr>
          <w:rFonts w:ascii="Calibri" w:hAnsi="Calibri" w:cs="Calibri"/>
          <w:bCs/>
          <w:snapToGrid w:val="0"/>
          <w:sz w:val="24"/>
          <w:szCs w:val="24"/>
          <w:lang w:val="sv-SE" w:eastAsia="sv-SE"/>
        </w:rPr>
        <w:t>er</w:t>
      </w:r>
      <w:r w:rsidRPr="008B7660">
        <w:rPr>
          <w:rFonts w:ascii="Calibri" w:hAnsi="Calibri" w:cs="Calibri"/>
          <w:snapToGrid w:val="0"/>
          <w:sz w:val="24"/>
          <w:szCs w:val="24"/>
          <w:lang w:val="sv-SE" w:eastAsia="sv-SE"/>
        </w:rPr>
        <w:t xml:space="preserve"> som hanterar ätfärdiga fiskprodukter. I första hand undersöks de ytor och den utrustning som kommer i beröring med fisk. </w:t>
      </w:r>
      <w:r w:rsidR="008D0A73">
        <w:rPr>
          <w:rFonts w:ascii="Calibri" w:hAnsi="Calibri" w:cs="Calibri"/>
          <w:sz w:val="24"/>
          <w:szCs w:val="24"/>
          <w:lang w:val="sv-SE" w:eastAsia="fi-FI"/>
        </w:rPr>
        <w:t>P</w:t>
      </w:r>
      <w:r w:rsidRPr="008B7660">
        <w:rPr>
          <w:rFonts w:ascii="Calibri" w:hAnsi="Calibri" w:cs="Calibri"/>
          <w:sz w:val="24"/>
          <w:szCs w:val="24"/>
          <w:lang w:val="sv-SE" w:eastAsia="fi-FI"/>
        </w:rPr>
        <w:t xml:space="preserve">rovtagning av </w:t>
      </w:r>
      <w:proofErr w:type="spellStart"/>
      <w:r w:rsidRPr="008B7660">
        <w:rPr>
          <w:rFonts w:ascii="Calibri" w:hAnsi="Calibri" w:cs="Calibri"/>
          <w:sz w:val="24"/>
          <w:szCs w:val="24"/>
          <w:lang w:val="sv-SE" w:eastAsia="fi-FI"/>
        </w:rPr>
        <w:t>listeria</w:t>
      </w:r>
      <w:proofErr w:type="spellEnd"/>
      <w:r w:rsidRPr="008B7660">
        <w:rPr>
          <w:rFonts w:ascii="Calibri" w:hAnsi="Calibri" w:cs="Calibri"/>
          <w:sz w:val="24"/>
          <w:szCs w:val="24"/>
          <w:lang w:val="sv-SE" w:eastAsia="fi-FI"/>
        </w:rPr>
        <w:t xml:space="preserve"> på ytorna utförs under tillverkningen, när tillverkningen har pågått i minst 2 timmar, eller i slutet av </w:t>
      </w:r>
      <w:bookmarkStart w:id="3" w:name="_Hlk34144210"/>
      <w:r w:rsidRPr="008B7660">
        <w:rPr>
          <w:rFonts w:ascii="Calibri" w:hAnsi="Calibri" w:cs="Calibri"/>
          <w:sz w:val="24"/>
          <w:szCs w:val="24"/>
          <w:lang w:val="sv-SE" w:eastAsia="fi-FI"/>
        </w:rPr>
        <w:t xml:space="preserve">tillverkningen innan </w:t>
      </w:r>
      <w:bookmarkEnd w:id="3"/>
      <w:r w:rsidR="0036456D" w:rsidRPr="008B7660">
        <w:rPr>
          <w:rFonts w:ascii="Calibri" w:hAnsi="Calibri" w:cs="Calibri"/>
          <w:sz w:val="24"/>
          <w:szCs w:val="24"/>
          <w:lang w:val="sv-SE" w:eastAsia="fi-FI"/>
        </w:rPr>
        <w:t>rengöring</w:t>
      </w:r>
      <w:r w:rsidR="0036456D">
        <w:rPr>
          <w:rFonts w:ascii="Calibri" w:hAnsi="Calibri" w:cs="Calibri"/>
          <w:sz w:val="24"/>
          <w:szCs w:val="24"/>
          <w:lang w:val="sv-SE" w:eastAsia="fi-FI"/>
        </w:rPr>
        <w:t>.</w:t>
      </w:r>
      <w:r w:rsidRPr="008B7660">
        <w:rPr>
          <w:rFonts w:ascii="Calibri" w:hAnsi="Calibri" w:cs="Calibri"/>
          <w:sz w:val="24"/>
          <w:szCs w:val="24"/>
          <w:lang w:val="sv-SE" w:eastAsia="fi-FI"/>
        </w:rPr>
        <w:t xml:space="preserve"> Om </w:t>
      </w:r>
      <w:r w:rsidRPr="008B7660">
        <w:rPr>
          <w:rFonts w:ascii="Calibri" w:hAnsi="Calibri" w:cs="Calibri"/>
          <w:i/>
          <w:iCs/>
          <w:sz w:val="24"/>
          <w:szCs w:val="24"/>
          <w:lang w:val="sv-SE" w:eastAsia="fi-FI"/>
        </w:rPr>
        <w:t xml:space="preserve">L. </w:t>
      </w:r>
      <w:proofErr w:type="spellStart"/>
      <w:r w:rsidRPr="008B7660">
        <w:rPr>
          <w:rFonts w:ascii="Calibri" w:hAnsi="Calibri" w:cs="Calibri"/>
          <w:i/>
          <w:iCs/>
          <w:sz w:val="24"/>
          <w:szCs w:val="24"/>
          <w:lang w:val="sv-SE" w:eastAsia="fi-FI"/>
        </w:rPr>
        <w:t>monocytogenes</w:t>
      </w:r>
      <w:proofErr w:type="spellEnd"/>
      <w:r w:rsidRPr="008B7660">
        <w:rPr>
          <w:rFonts w:ascii="Calibri" w:hAnsi="Calibri" w:cs="Calibri"/>
          <w:sz w:val="24"/>
          <w:szCs w:val="24"/>
          <w:lang w:val="sv-SE" w:eastAsia="fi-FI"/>
        </w:rPr>
        <w:t xml:space="preserve"> upptäcks i prover som tagits från produktionsmiljön eller -utrustningen, ska minskad provtagning från produkterna avbrytas och antalet prover ska ökas. Provtagningen av produktionsmiljön och -utrustningen måste också ökas för att identifiera källa för kontaminering.</w:t>
      </w:r>
      <w:r w:rsidR="001100ED" w:rsidRPr="001100ED">
        <w:rPr>
          <w:rFonts w:ascii="Calibri" w:hAnsi="Calibri" w:cs="Calibri"/>
          <w:iCs/>
          <w:snapToGrid w:val="0"/>
          <w:sz w:val="24"/>
          <w:szCs w:val="24"/>
          <w:lang w:val="sv-SE" w:eastAsia="sv-SE"/>
        </w:rPr>
        <w:t xml:space="preserve"> </w:t>
      </w:r>
    </w:p>
    <w:p w14:paraId="7DAD8453" w14:textId="0D8845D2" w:rsidR="0004289A" w:rsidRPr="0004289A" w:rsidRDefault="001100ED" w:rsidP="0004289A">
      <w:pPr>
        <w:tabs>
          <w:tab w:val="left" w:pos="5670"/>
          <w:tab w:val="left" w:pos="6096"/>
        </w:tabs>
        <w:adjustRightInd/>
        <w:ind w:left="1304"/>
        <w:rPr>
          <w:rFonts w:asciiTheme="minorHAnsi" w:hAnsiTheme="minorHAnsi" w:cstheme="minorHAnsi"/>
          <w:sz w:val="24"/>
          <w:szCs w:val="24"/>
          <w:lang w:val="en-US" w:eastAsia="fi-FI"/>
        </w:rPr>
      </w:pPr>
      <w:r w:rsidRPr="0004289A">
        <w:rPr>
          <w:rFonts w:asciiTheme="minorHAnsi" w:hAnsiTheme="minorHAnsi" w:cstheme="minorHAnsi"/>
          <w:iCs/>
          <w:sz w:val="24"/>
          <w:szCs w:val="24"/>
          <w:lang w:val="en-US" w:eastAsia="fi-FI"/>
        </w:rPr>
        <w:t xml:space="preserve">Se </w:t>
      </w:r>
      <w:proofErr w:type="spellStart"/>
      <w:r w:rsidRPr="0004289A">
        <w:rPr>
          <w:rFonts w:asciiTheme="minorHAnsi" w:hAnsiTheme="minorHAnsi" w:cstheme="minorHAnsi"/>
          <w:iCs/>
          <w:sz w:val="24"/>
          <w:szCs w:val="24"/>
          <w:lang w:val="en-US" w:eastAsia="fi-FI"/>
        </w:rPr>
        <w:t>anvisningen</w:t>
      </w:r>
      <w:proofErr w:type="spellEnd"/>
      <w:r w:rsidRPr="0004289A">
        <w:rPr>
          <w:rFonts w:asciiTheme="minorHAnsi" w:hAnsiTheme="minorHAnsi" w:cstheme="minorHAnsi"/>
          <w:iCs/>
          <w:sz w:val="24"/>
          <w:szCs w:val="24"/>
          <w:lang w:val="en-US" w:eastAsia="fi-FI"/>
        </w:rPr>
        <w:t xml:space="preserve"> </w:t>
      </w:r>
      <w:r w:rsidR="0004289A" w:rsidRPr="0004289A">
        <w:rPr>
          <w:rFonts w:asciiTheme="minorHAnsi" w:hAnsiTheme="minorHAnsi" w:cstheme="minorHAnsi"/>
          <w:iCs/>
          <w:sz w:val="24"/>
          <w:szCs w:val="24"/>
          <w:lang w:val="en-US" w:eastAsia="fi-FI"/>
        </w:rPr>
        <w:t xml:space="preserve">Technical </w:t>
      </w:r>
      <w:r w:rsidR="0004289A" w:rsidRPr="0004289A">
        <w:rPr>
          <w:rFonts w:asciiTheme="minorHAnsi" w:hAnsiTheme="minorHAnsi" w:cstheme="minorHAnsi"/>
          <w:sz w:val="24"/>
          <w:szCs w:val="24"/>
          <w:lang w:val="en-US" w:eastAsia="fi-FI"/>
        </w:rPr>
        <w:t xml:space="preserve">Guidance Document on sampling the food processing area and equipment for the detection of </w:t>
      </w:r>
      <w:r w:rsidR="0004289A" w:rsidRPr="0004289A">
        <w:rPr>
          <w:rFonts w:asciiTheme="minorHAnsi" w:hAnsiTheme="minorHAnsi" w:cstheme="minorHAnsi"/>
          <w:i/>
          <w:sz w:val="24"/>
          <w:szCs w:val="24"/>
          <w:lang w:val="en-US" w:eastAsia="fi-FI"/>
        </w:rPr>
        <w:t>Listeria monocytogenes</w:t>
      </w:r>
      <w:r w:rsidR="0004289A" w:rsidRPr="0004289A">
        <w:rPr>
          <w:rFonts w:asciiTheme="minorHAnsi" w:hAnsiTheme="minorHAnsi" w:cstheme="minorHAnsi"/>
          <w:sz w:val="24"/>
          <w:szCs w:val="24"/>
          <w:lang w:val="en-US" w:eastAsia="fi-FI"/>
        </w:rPr>
        <w:t xml:space="preserve"> </w:t>
      </w:r>
      <w:bookmarkStart w:id="4" w:name="_Hlk149144189"/>
      <w:r w:rsidR="0004289A" w:rsidRPr="000941F9">
        <w:rPr>
          <w:color w:val="343841" w:themeColor="text1"/>
        </w:rPr>
        <w:fldChar w:fldCharType="begin"/>
      </w:r>
      <w:r w:rsidR="0004289A" w:rsidRPr="000941F9">
        <w:rPr>
          <w:rFonts w:asciiTheme="minorHAnsi" w:hAnsiTheme="minorHAnsi" w:cstheme="minorHAnsi"/>
          <w:sz w:val="24"/>
          <w:szCs w:val="24"/>
          <w:lang w:val="en-US"/>
        </w:rPr>
        <w:instrText>HYPERLINK "https://eurl-listeria.anses.fr/en/minisite/listeria-monocytogenes/mandate"</w:instrText>
      </w:r>
      <w:r w:rsidR="0004289A" w:rsidRPr="000941F9">
        <w:rPr>
          <w:color w:val="343841" w:themeColor="text1"/>
        </w:rPr>
      </w:r>
      <w:r w:rsidR="0004289A" w:rsidRPr="000941F9">
        <w:rPr>
          <w:color w:val="343841" w:themeColor="text1"/>
        </w:rPr>
        <w:fldChar w:fldCharType="separate"/>
      </w:r>
      <w:r w:rsidR="0004289A" w:rsidRPr="000941F9">
        <w:rPr>
          <w:rStyle w:val="Hyperlinkki"/>
          <w:rFonts w:asciiTheme="minorHAnsi" w:hAnsiTheme="minorHAnsi" w:cstheme="minorHAnsi"/>
          <w:sz w:val="24"/>
          <w:szCs w:val="24"/>
          <w:lang w:val="en-US"/>
        </w:rPr>
        <w:t>https://eurl-listeria.anses.fr/en/minisite/listeria-monocytogenes/mandate</w:t>
      </w:r>
      <w:r w:rsidR="0004289A" w:rsidRPr="000941F9">
        <w:rPr>
          <w:rStyle w:val="Hyperlinkki"/>
          <w:rFonts w:asciiTheme="minorHAnsi" w:hAnsiTheme="minorHAnsi" w:cstheme="minorHAnsi"/>
          <w:sz w:val="24"/>
          <w:szCs w:val="24"/>
          <w:lang w:val="en-US"/>
        </w:rPr>
        <w:fldChar w:fldCharType="end"/>
      </w:r>
      <w:r w:rsidR="0004289A" w:rsidRPr="0004289A">
        <w:rPr>
          <w:rFonts w:asciiTheme="minorHAnsi" w:hAnsiTheme="minorHAnsi" w:cstheme="minorHAnsi"/>
          <w:sz w:val="24"/>
          <w:szCs w:val="24"/>
          <w:highlight w:val="green"/>
          <w:lang w:val="en-US"/>
        </w:rPr>
        <w:t xml:space="preserve"> </w:t>
      </w:r>
      <w:bookmarkEnd w:id="4"/>
    </w:p>
    <w:p w14:paraId="006E692D" w14:textId="34C5910A" w:rsidR="001100ED" w:rsidRPr="0004289A" w:rsidRDefault="001100ED" w:rsidP="001100ED">
      <w:pPr>
        <w:tabs>
          <w:tab w:val="left" w:pos="5670"/>
          <w:tab w:val="left" w:pos="6096"/>
        </w:tabs>
        <w:adjustRightInd/>
        <w:ind w:left="1304"/>
        <w:rPr>
          <w:rFonts w:asciiTheme="minorHAnsi" w:hAnsiTheme="minorHAnsi" w:cstheme="minorHAnsi"/>
          <w:sz w:val="24"/>
          <w:szCs w:val="24"/>
          <w:lang w:val="en-US" w:eastAsia="fi-FI"/>
        </w:rPr>
      </w:pPr>
    </w:p>
    <w:p w14:paraId="523AFBCE" w14:textId="26C595A0" w:rsidR="008B7660" w:rsidRPr="001100ED" w:rsidRDefault="008B7660" w:rsidP="00900115">
      <w:pPr>
        <w:tabs>
          <w:tab w:val="left" w:pos="5670"/>
          <w:tab w:val="left" w:pos="6096"/>
        </w:tabs>
        <w:adjustRightInd/>
        <w:ind w:left="1304"/>
        <w:rPr>
          <w:rFonts w:ascii="Calibri" w:hAnsi="Calibri" w:cs="Calibri"/>
          <w:sz w:val="24"/>
          <w:szCs w:val="24"/>
          <w:lang w:val="en-US" w:eastAsia="fi-FI"/>
        </w:rPr>
      </w:pPr>
    </w:p>
    <w:p w14:paraId="3BDAFB9B" w14:textId="77777777" w:rsidR="008B7660" w:rsidRPr="001100ED" w:rsidRDefault="008B7660" w:rsidP="008B7660">
      <w:pPr>
        <w:tabs>
          <w:tab w:val="left" w:pos="5670"/>
          <w:tab w:val="left" w:pos="6096"/>
        </w:tabs>
        <w:adjustRightInd/>
        <w:ind w:left="720"/>
        <w:jc w:val="both"/>
        <w:rPr>
          <w:rFonts w:ascii="Calibri" w:hAnsi="Calibri" w:cs="Calibri"/>
          <w:b/>
          <w:bCs/>
          <w:caps/>
          <w:snapToGrid w:val="0"/>
          <w:sz w:val="24"/>
          <w:szCs w:val="24"/>
          <w:lang w:val="en-US" w:eastAsia="sv-SE"/>
        </w:rPr>
        <w:sectPr w:rsidR="008B7660" w:rsidRPr="001100ED">
          <w:headerReference w:type="default" r:id="rId7"/>
          <w:footerReference w:type="default" r:id="rId8"/>
          <w:pgSz w:w="16854" w:h="11918" w:orient="landscape"/>
          <w:pgMar w:top="567" w:right="567" w:bottom="567" w:left="851" w:header="709" w:footer="414" w:gutter="0"/>
          <w:cols w:space="708"/>
          <w:noEndnote/>
        </w:sectPr>
      </w:pPr>
    </w:p>
    <w:tbl>
      <w:tblPr>
        <w:tblW w:w="505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87"/>
        <w:gridCol w:w="140"/>
        <w:gridCol w:w="1122"/>
        <w:gridCol w:w="143"/>
        <w:gridCol w:w="561"/>
        <w:gridCol w:w="143"/>
        <w:gridCol w:w="558"/>
        <w:gridCol w:w="140"/>
        <w:gridCol w:w="558"/>
        <w:gridCol w:w="284"/>
        <w:gridCol w:w="561"/>
        <w:gridCol w:w="284"/>
        <w:gridCol w:w="701"/>
        <w:gridCol w:w="284"/>
        <w:gridCol w:w="1406"/>
        <w:gridCol w:w="277"/>
        <w:gridCol w:w="1434"/>
        <w:gridCol w:w="284"/>
        <w:gridCol w:w="293"/>
        <w:gridCol w:w="982"/>
        <w:gridCol w:w="143"/>
        <w:gridCol w:w="1131"/>
        <w:gridCol w:w="287"/>
        <w:gridCol w:w="1480"/>
      </w:tblGrid>
      <w:tr w:rsidR="008B7660" w:rsidRPr="008B7660" w14:paraId="56F7E0CD" w14:textId="77777777" w:rsidTr="001D1020">
        <w:trPr>
          <w:cantSplit/>
          <w:trHeight w:val="412"/>
        </w:trPr>
        <w:tc>
          <w:tcPr>
            <w:tcW w:w="766" w:type="pct"/>
            <w:vMerge w:val="restart"/>
            <w:tcBorders>
              <w:top w:val="single" w:sz="4" w:space="0" w:color="auto"/>
              <w:left w:val="single" w:sz="4" w:space="0" w:color="auto"/>
              <w:bottom w:val="single" w:sz="4" w:space="0" w:color="auto"/>
              <w:right w:val="single" w:sz="4" w:space="0" w:color="auto"/>
            </w:tcBorders>
            <w:shd w:val="clear" w:color="auto" w:fill="F8DEDB"/>
          </w:tcPr>
          <w:p w14:paraId="5AF3471E" w14:textId="77777777" w:rsidR="008B7660" w:rsidRPr="008B7660" w:rsidRDefault="008B7660" w:rsidP="008B7660">
            <w:pPr>
              <w:rPr>
                <w:rFonts w:ascii="Calibri" w:hAnsi="Calibri" w:cs="Calibri"/>
                <w:snapToGrid w:val="0"/>
                <w:szCs w:val="22"/>
                <w:lang w:val="sv-SE" w:eastAsia="sv-SE"/>
              </w:rPr>
            </w:pPr>
            <w:bookmarkStart w:id="8" w:name="_Hlk30169179"/>
            <w:r w:rsidRPr="008B7660">
              <w:rPr>
                <w:rFonts w:ascii="Calibri" w:hAnsi="Calibri" w:cs="Calibri"/>
                <w:snapToGrid w:val="0"/>
                <w:szCs w:val="22"/>
                <w:lang w:val="sv-FI" w:eastAsia="sv-SE"/>
              </w:rPr>
              <w:lastRenderedPageBreak/>
              <w:t>Livsmedelskategori</w:t>
            </w:r>
          </w:p>
        </w:tc>
        <w:tc>
          <w:tcPr>
            <w:tcW w:w="405"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41FC339F" w14:textId="77777777" w:rsidR="008B7660" w:rsidRPr="008B7660" w:rsidRDefault="008B7660" w:rsidP="008B7660">
            <w:pPr>
              <w:rPr>
                <w:rFonts w:ascii="Calibri" w:hAnsi="Calibri" w:cs="Calibri"/>
                <w:snapToGrid w:val="0"/>
                <w:szCs w:val="22"/>
                <w:lang w:val="sv-SE" w:eastAsia="sv-SE"/>
              </w:rPr>
            </w:pPr>
            <w:r w:rsidRPr="008B7660">
              <w:rPr>
                <w:rFonts w:ascii="Calibri" w:hAnsi="Calibri" w:cs="Calibri"/>
                <w:snapToGrid w:val="0"/>
                <w:szCs w:val="22"/>
                <w:lang w:val="sv-SE" w:eastAsia="sv-SE"/>
              </w:rPr>
              <w:t>Mikro-organismer</w:t>
            </w:r>
          </w:p>
        </w:tc>
        <w:tc>
          <w:tcPr>
            <w:tcW w:w="451" w:type="pct"/>
            <w:gridSpan w:val="4"/>
            <w:tcBorders>
              <w:top w:val="single" w:sz="4" w:space="0" w:color="auto"/>
              <w:left w:val="single" w:sz="4" w:space="0" w:color="auto"/>
              <w:bottom w:val="single" w:sz="4" w:space="0" w:color="auto"/>
              <w:right w:val="single" w:sz="4" w:space="0" w:color="auto"/>
            </w:tcBorders>
            <w:shd w:val="clear" w:color="auto" w:fill="F8DEDB"/>
          </w:tcPr>
          <w:p w14:paraId="03553FEB"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Provtagnings-plan</w:t>
            </w:r>
            <w:r w:rsidRPr="008B7660">
              <w:rPr>
                <w:rFonts w:ascii="Calibri" w:hAnsi="Calibri" w:cs="Calibri"/>
                <w:snapToGrid w:val="0"/>
                <w:szCs w:val="22"/>
                <w:vertAlign w:val="superscript"/>
                <w:lang w:val="sv-FI" w:eastAsia="sv-SE"/>
              </w:rPr>
              <w:t>1</w:t>
            </w:r>
            <w:r w:rsidRPr="008B7660">
              <w:rPr>
                <w:rFonts w:ascii="Calibri" w:hAnsi="Calibri" w:cs="Calibri"/>
                <w:snapToGrid w:val="0"/>
                <w:szCs w:val="22"/>
                <w:lang w:val="sv-FI" w:eastAsia="sv-SE"/>
              </w:rPr>
              <w:t xml:space="preserve">  </w:t>
            </w:r>
          </w:p>
        </w:tc>
        <w:tc>
          <w:tcPr>
            <w:tcW w:w="495" w:type="pct"/>
            <w:gridSpan w:val="4"/>
            <w:tcBorders>
              <w:top w:val="single" w:sz="4" w:space="0" w:color="auto"/>
              <w:left w:val="single" w:sz="4" w:space="0" w:color="auto"/>
              <w:bottom w:val="single" w:sz="4" w:space="0" w:color="auto"/>
              <w:right w:val="single" w:sz="4" w:space="0" w:color="auto"/>
            </w:tcBorders>
            <w:shd w:val="clear" w:color="auto" w:fill="F8DEDB"/>
          </w:tcPr>
          <w:p w14:paraId="7881D616"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Gränser</w:t>
            </w:r>
            <w:r w:rsidRPr="008B7660">
              <w:rPr>
                <w:rFonts w:ascii="Calibri" w:hAnsi="Calibri" w:cs="Calibri"/>
                <w:snapToGrid w:val="0"/>
                <w:szCs w:val="22"/>
                <w:vertAlign w:val="superscript"/>
                <w:lang w:val="sv-FI" w:eastAsia="sv-SE"/>
              </w:rPr>
              <w:t>2</w:t>
            </w:r>
          </w:p>
        </w:tc>
        <w:tc>
          <w:tcPr>
            <w:tcW w:w="316"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27FF0148"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Analytisk referens-metod</w:t>
            </w:r>
            <w:r w:rsidRPr="008B7660">
              <w:rPr>
                <w:rFonts w:ascii="Calibri" w:hAnsi="Calibri" w:cs="Calibri"/>
                <w:snapToGrid w:val="0"/>
                <w:szCs w:val="22"/>
                <w:vertAlign w:val="superscript"/>
                <w:lang w:val="sv-FI" w:eastAsia="sv-SE"/>
              </w:rPr>
              <w:t>3</w:t>
            </w:r>
            <w:r w:rsidRPr="008B7660">
              <w:rPr>
                <w:rFonts w:ascii="Calibri" w:hAnsi="Calibri" w:cs="Calibri"/>
                <w:snapToGrid w:val="0"/>
                <w:szCs w:val="22"/>
                <w:lang w:val="sv-FI" w:eastAsia="sv-SE"/>
              </w:rPr>
              <w:t xml:space="preserve"> </w:t>
            </w:r>
          </w:p>
        </w:tc>
        <w:tc>
          <w:tcPr>
            <w:tcW w:w="542"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7CE0F84D" w14:textId="77777777" w:rsidR="008B7660" w:rsidRPr="008B7660" w:rsidRDefault="008B7660" w:rsidP="008B7660">
            <w:pPr>
              <w:rPr>
                <w:rFonts w:ascii="Calibri" w:hAnsi="Calibri" w:cs="Calibri"/>
                <w:snapToGrid w:val="0"/>
                <w:szCs w:val="22"/>
                <w:lang w:val="sv-SE" w:eastAsia="sv-SE"/>
              </w:rPr>
            </w:pPr>
            <w:r w:rsidRPr="008B7660">
              <w:rPr>
                <w:rFonts w:ascii="Calibri" w:hAnsi="Calibri" w:cs="Calibri"/>
                <w:snapToGrid w:val="0"/>
                <w:szCs w:val="22"/>
                <w:lang w:val="sv-FI" w:eastAsia="sv-SE"/>
              </w:rPr>
              <w:t>Steg där kravet gäller</w:t>
            </w:r>
          </w:p>
        </w:tc>
        <w:tc>
          <w:tcPr>
            <w:tcW w:w="2025" w:type="pct"/>
            <w:gridSpan w:val="9"/>
            <w:vMerge w:val="restart"/>
            <w:tcBorders>
              <w:top w:val="single" w:sz="4" w:space="0" w:color="auto"/>
              <w:left w:val="single" w:sz="4" w:space="0" w:color="auto"/>
              <w:bottom w:val="single" w:sz="4" w:space="0" w:color="auto"/>
              <w:right w:val="single" w:sz="4" w:space="0" w:color="auto"/>
            </w:tcBorders>
            <w:shd w:val="clear" w:color="auto" w:fill="F8DEDB"/>
          </w:tcPr>
          <w:p w14:paraId="5DA2974F" w14:textId="77777777" w:rsidR="008B7660" w:rsidRPr="008B7660" w:rsidRDefault="008B7660" w:rsidP="008B7660">
            <w:pPr>
              <w:rPr>
                <w:rFonts w:ascii="Calibri" w:hAnsi="Calibri" w:cs="Calibri"/>
                <w:i/>
                <w:iCs/>
                <w:snapToGrid w:val="0"/>
                <w:szCs w:val="22"/>
                <w:lang w:val="sv-SE" w:eastAsia="sv-SE"/>
              </w:rPr>
            </w:pPr>
            <w:r w:rsidRPr="008B7660">
              <w:rPr>
                <w:rFonts w:ascii="Calibri" w:hAnsi="Calibri" w:cs="Calibri"/>
                <w:i/>
                <w:iCs/>
                <w:snapToGrid w:val="0"/>
                <w:szCs w:val="22"/>
                <w:lang w:val="sv-FI" w:eastAsia="sv-SE"/>
              </w:rPr>
              <w:t>Rekommenderad provtagningsfrekvens</w:t>
            </w:r>
          </w:p>
          <w:p w14:paraId="41939CEC" w14:textId="77777777" w:rsidR="008B7660" w:rsidRPr="008B7660" w:rsidRDefault="008B7660" w:rsidP="008B7660">
            <w:pPr>
              <w:rPr>
                <w:rFonts w:ascii="Calibri" w:hAnsi="Calibri" w:cs="Calibri"/>
                <w:i/>
                <w:iCs/>
                <w:snapToGrid w:val="0"/>
                <w:szCs w:val="22"/>
                <w:lang w:val="sv-SE" w:eastAsia="sv-SE"/>
              </w:rPr>
            </w:pPr>
            <w:r w:rsidRPr="008B7660">
              <w:rPr>
                <w:rFonts w:ascii="Calibri" w:hAnsi="Calibri" w:cs="Calibri"/>
                <w:i/>
                <w:iCs/>
                <w:snapToGrid w:val="0"/>
                <w:szCs w:val="22"/>
                <w:lang w:val="sv-FI" w:eastAsia="sv-SE"/>
              </w:rPr>
              <w:t>ggr=gånger</w:t>
            </w:r>
          </w:p>
        </w:tc>
      </w:tr>
      <w:tr w:rsidR="008B7660" w:rsidRPr="008B7660" w14:paraId="691D7579" w14:textId="77777777" w:rsidTr="001D1020">
        <w:trPr>
          <w:cantSplit/>
          <w:trHeight w:val="331"/>
        </w:trPr>
        <w:tc>
          <w:tcPr>
            <w:tcW w:w="766"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7E77F4DB" w14:textId="77777777" w:rsidR="008B7660" w:rsidRPr="008B7660" w:rsidRDefault="008B7660" w:rsidP="008B7660">
            <w:pPr>
              <w:rPr>
                <w:rFonts w:ascii="Calibri" w:hAnsi="Calibri" w:cs="Calibri"/>
                <w:snapToGrid w:val="0"/>
                <w:szCs w:val="22"/>
                <w:lang w:val="sv-SE" w:eastAsia="sv-SE"/>
              </w:rPr>
            </w:pPr>
          </w:p>
        </w:tc>
        <w:tc>
          <w:tcPr>
            <w:tcW w:w="405" w:type="pct"/>
            <w:gridSpan w:val="2"/>
            <w:vMerge/>
            <w:tcBorders>
              <w:top w:val="single" w:sz="4" w:space="0" w:color="auto"/>
              <w:left w:val="single" w:sz="4" w:space="0" w:color="auto"/>
              <w:bottom w:val="single" w:sz="4" w:space="0" w:color="auto"/>
              <w:right w:val="single" w:sz="4" w:space="0" w:color="auto"/>
            </w:tcBorders>
            <w:shd w:val="clear" w:color="auto" w:fill="F8DEDB"/>
            <w:vAlign w:val="center"/>
          </w:tcPr>
          <w:p w14:paraId="5AF97456" w14:textId="77777777" w:rsidR="008B7660" w:rsidRPr="008B7660" w:rsidRDefault="008B7660" w:rsidP="008B7660">
            <w:pPr>
              <w:rPr>
                <w:rFonts w:ascii="Calibri" w:hAnsi="Calibri" w:cs="Calibri"/>
                <w:snapToGrid w:val="0"/>
                <w:szCs w:val="22"/>
                <w:lang w:val="sv-SE" w:eastAsia="sv-SE"/>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F8DEDB"/>
          </w:tcPr>
          <w:p w14:paraId="2EF0EDF8" w14:textId="77777777" w:rsidR="008B7660" w:rsidRPr="008B7660" w:rsidRDefault="008B7660" w:rsidP="008B7660">
            <w:pPr>
              <w:jc w:val="center"/>
              <w:rPr>
                <w:rFonts w:ascii="Calibri" w:hAnsi="Calibri" w:cs="Calibri"/>
                <w:snapToGrid w:val="0"/>
                <w:szCs w:val="22"/>
                <w:lang w:val="sv-SE" w:eastAsia="sv-SE"/>
              </w:rPr>
            </w:pPr>
            <w:r w:rsidRPr="008B7660">
              <w:rPr>
                <w:rFonts w:ascii="Calibri" w:hAnsi="Calibri" w:cs="Calibri"/>
                <w:snapToGrid w:val="0"/>
                <w:szCs w:val="22"/>
                <w:lang w:val="sv-FI" w:eastAsia="sv-SE"/>
              </w:rPr>
              <w:t>n</w:t>
            </w:r>
          </w:p>
        </w:tc>
        <w:tc>
          <w:tcPr>
            <w:tcW w:w="225" w:type="pct"/>
            <w:gridSpan w:val="2"/>
            <w:tcBorders>
              <w:top w:val="single" w:sz="4" w:space="0" w:color="auto"/>
              <w:left w:val="single" w:sz="4" w:space="0" w:color="auto"/>
              <w:bottom w:val="single" w:sz="4" w:space="0" w:color="auto"/>
              <w:right w:val="single" w:sz="4" w:space="0" w:color="auto"/>
            </w:tcBorders>
            <w:shd w:val="clear" w:color="auto" w:fill="F8DEDB"/>
          </w:tcPr>
          <w:p w14:paraId="6BE61E0E" w14:textId="77777777" w:rsidR="008B7660" w:rsidRPr="008B7660" w:rsidRDefault="008B7660" w:rsidP="008B7660">
            <w:pPr>
              <w:jc w:val="center"/>
              <w:rPr>
                <w:rFonts w:ascii="Calibri" w:hAnsi="Calibri" w:cs="Calibri"/>
                <w:snapToGrid w:val="0"/>
                <w:szCs w:val="22"/>
                <w:lang w:val="sv-SE" w:eastAsia="sv-SE"/>
              </w:rPr>
            </w:pPr>
            <w:r w:rsidRPr="008B7660">
              <w:rPr>
                <w:rFonts w:ascii="Calibri" w:hAnsi="Calibri" w:cs="Calibri"/>
                <w:snapToGrid w:val="0"/>
                <w:szCs w:val="22"/>
                <w:lang w:val="sv-FI" w:eastAsia="sv-SE"/>
              </w:rPr>
              <w:t>c</w:t>
            </w:r>
          </w:p>
        </w:tc>
        <w:tc>
          <w:tcPr>
            <w:tcW w:w="224" w:type="pct"/>
            <w:gridSpan w:val="2"/>
            <w:tcBorders>
              <w:top w:val="single" w:sz="4" w:space="0" w:color="auto"/>
              <w:left w:val="single" w:sz="4" w:space="0" w:color="auto"/>
              <w:bottom w:val="single" w:sz="4" w:space="0" w:color="auto"/>
              <w:right w:val="single" w:sz="4" w:space="0" w:color="auto"/>
            </w:tcBorders>
            <w:shd w:val="clear" w:color="auto" w:fill="F8DEDB"/>
          </w:tcPr>
          <w:p w14:paraId="761BEC8E" w14:textId="77777777" w:rsidR="008B7660" w:rsidRPr="008B7660" w:rsidRDefault="008B7660" w:rsidP="008B7660">
            <w:pPr>
              <w:jc w:val="center"/>
              <w:rPr>
                <w:rFonts w:ascii="Calibri" w:hAnsi="Calibri" w:cs="Calibri"/>
                <w:snapToGrid w:val="0"/>
                <w:szCs w:val="22"/>
                <w:lang w:val="sv-SE" w:eastAsia="sv-SE"/>
              </w:rPr>
            </w:pPr>
            <w:r w:rsidRPr="008B7660">
              <w:rPr>
                <w:rFonts w:ascii="Calibri" w:hAnsi="Calibri" w:cs="Calibri"/>
                <w:snapToGrid w:val="0"/>
                <w:szCs w:val="22"/>
                <w:lang w:val="sv-FI" w:eastAsia="sv-SE"/>
              </w:rPr>
              <w:t>m</w:t>
            </w:r>
          </w:p>
        </w:tc>
        <w:tc>
          <w:tcPr>
            <w:tcW w:w="271" w:type="pct"/>
            <w:gridSpan w:val="2"/>
            <w:tcBorders>
              <w:top w:val="single" w:sz="4" w:space="0" w:color="auto"/>
              <w:left w:val="single" w:sz="4" w:space="0" w:color="auto"/>
              <w:bottom w:val="single" w:sz="4" w:space="0" w:color="auto"/>
              <w:right w:val="single" w:sz="4" w:space="0" w:color="auto"/>
            </w:tcBorders>
            <w:shd w:val="clear" w:color="auto" w:fill="F8DEDB"/>
          </w:tcPr>
          <w:p w14:paraId="284EEBF6" w14:textId="77777777" w:rsidR="008B7660" w:rsidRPr="008B7660" w:rsidRDefault="008B7660" w:rsidP="008B7660">
            <w:pPr>
              <w:jc w:val="center"/>
              <w:rPr>
                <w:rFonts w:ascii="Calibri" w:hAnsi="Calibri" w:cs="Calibri"/>
                <w:snapToGrid w:val="0"/>
                <w:szCs w:val="22"/>
                <w:lang w:val="sv-SE" w:eastAsia="sv-SE"/>
              </w:rPr>
            </w:pPr>
            <w:r w:rsidRPr="008B7660">
              <w:rPr>
                <w:rFonts w:ascii="Calibri" w:hAnsi="Calibri" w:cs="Calibri"/>
                <w:snapToGrid w:val="0"/>
                <w:szCs w:val="22"/>
                <w:lang w:val="sv-SE" w:eastAsia="sv-SE"/>
              </w:rPr>
              <w:t>M</w:t>
            </w:r>
          </w:p>
        </w:tc>
        <w:tc>
          <w:tcPr>
            <w:tcW w:w="316" w:type="pct"/>
            <w:gridSpan w:val="2"/>
            <w:vMerge/>
            <w:tcBorders>
              <w:top w:val="single" w:sz="4" w:space="0" w:color="auto"/>
              <w:left w:val="single" w:sz="4" w:space="0" w:color="auto"/>
              <w:bottom w:val="single" w:sz="4" w:space="0" w:color="auto"/>
              <w:right w:val="single" w:sz="4" w:space="0" w:color="auto"/>
            </w:tcBorders>
            <w:shd w:val="clear" w:color="auto" w:fill="F8DEDB"/>
            <w:vAlign w:val="center"/>
          </w:tcPr>
          <w:p w14:paraId="76BF1741" w14:textId="77777777" w:rsidR="008B7660" w:rsidRPr="008B7660" w:rsidRDefault="008B7660" w:rsidP="008B7660">
            <w:pPr>
              <w:rPr>
                <w:rFonts w:ascii="Calibri" w:hAnsi="Calibri" w:cs="Calibri"/>
                <w:snapToGrid w:val="0"/>
                <w:szCs w:val="22"/>
                <w:lang w:val="sv-SE" w:eastAsia="sv-SE"/>
              </w:rPr>
            </w:pPr>
          </w:p>
        </w:tc>
        <w:tc>
          <w:tcPr>
            <w:tcW w:w="542" w:type="pct"/>
            <w:gridSpan w:val="2"/>
            <w:vMerge/>
            <w:tcBorders>
              <w:top w:val="single" w:sz="4" w:space="0" w:color="auto"/>
              <w:left w:val="single" w:sz="4" w:space="0" w:color="auto"/>
              <w:bottom w:val="single" w:sz="4" w:space="0" w:color="auto"/>
              <w:right w:val="single" w:sz="4" w:space="0" w:color="auto"/>
            </w:tcBorders>
            <w:shd w:val="clear" w:color="auto" w:fill="F8DEDB"/>
            <w:vAlign w:val="center"/>
          </w:tcPr>
          <w:p w14:paraId="1BEBFF1E" w14:textId="77777777" w:rsidR="008B7660" w:rsidRPr="008B7660" w:rsidRDefault="008B7660" w:rsidP="008B7660">
            <w:pPr>
              <w:rPr>
                <w:rFonts w:ascii="Calibri" w:hAnsi="Calibri" w:cs="Calibri"/>
                <w:snapToGrid w:val="0"/>
                <w:szCs w:val="22"/>
                <w:lang w:val="sv-SE" w:eastAsia="sv-SE"/>
              </w:rPr>
            </w:pPr>
          </w:p>
        </w:tc>
        <w:tc>
          <w:tcPr>
            <w:tcW w:w="2025" w:type="pct"/>
            <w:gridSpan w:val="9"/>
            <w:vMerge/>
            <w:tcBorders>
              <w:top w:val="single" w:sz="4" w:space="0" w:color="auto"/>
              <w:left w:val="single" w:sz="4" w:space="0" w:color="auto"/>
              <w:bottom w:val="single" w:sz="4" w:space="0" w:color="auto"/>
              <w:right w:val="single" w:sz="4" w:space="0" w:color="auto"/>
            </w:tcBorders>
            <w:shd w:val="clear" w:color="auto" w:fill="F8DEDB"/>
            <w:vAlign w:val="center"/>
          </w:tcPr>
          <w:p w14:paraId="47A6E7F5" w14:textId="77777777" w:rsidR="008B7660" w:rsidRPr="008B7660" w:rsidRDefault="008B7660" w:rsidP="008B7660">
            <w:pPr>
              <w:rPr>
                <w:rFonts w:ascii="Calibri" w:hAnsi="Calibri" w:cs="Calibri"/>
                <w:snapToGrid w:val="0"/>
                <w:szCs w:val="22"/>
                <w:lang w:val="sv-SE" w:eastAsia="sv-SE"/>
              </w:rPr>
            </w:pPr>
          </w:p>
        </w:tc>
      </w:tr>
      <w:bookmarkEnd w:id="8"/>
      <w:tr w:rsidR="008B7660" w:rsidRPr="0036456D" w14:paraId="0782422E" w14:textId="77777777" w:rsidTr="00716425">
        <w:trPr>
          <w:cantSplit/>
          <w:trHeight w:val="1679"/>
        </w:trPr>
        <w:tc>
          <w:tcPr>
            <w:tcW w:w="766" w:type="pct"/>
            <w:vMerge w:val="restart"/>
            <w:tcBorders>
              <w:top w:val="single" w:sz="4" w:space="0" w:color="auto"/>
              <w:left w:val="single" w:sz="4" w:space="0" w:color="auto"/>
              <w:bottom w:val="single" w:sz="4" w:space="0" w:color="auto"/>
              <w:right w:val="single" w:sz="4" w:space="0" w:color="auto"/>
            </w:tcBorders>
          </w:tcPr>
          <w:p w14:paraId="2A308A23" w14:textId="77777777" w:rsidR="008B7660" w:rsidRPr="008B7660" w:rsidRDefault="008B7660" w:rsidP="008B7660">
            <w:pPr>
              <w:rPr>
                <w:rFonts w:ascii="Calibri" w:hAnsi="Calibri" w:cs="Calibri"/>
                <w:snapToGrid w:val="0"/>
                <w:szCs w:val="22"/>
                <w:lang w:val="sv-SE" w:eastAsia="sv-SE"/>
              </w:rPr>
            </w:pPr>
            <w:r w:rsidRPr="008B7660">
              <w:rPr>
                <w:rFonts w:ascii="Calibri" w:hAnsi="Calibri" w:cs="Calibri"/>
                <w:snapToGrid w:val="0"/>
                <w:szCs w:val="22"/>
                <w:lang w:val="sv-SE" w:eastAsia="sv-SE"/>
              </w:rPr>
              <w:t xml:space="preserve">1.2 Sådana ätfärdiga livsmedel där </w:t>
            </w:r>
            <w:r w:rsidRPr="008B7660">
              <w:rPr>
                <w:rFonts w:ascii="Calibri" w:hAnsi="Calibri" w:cs="Calibri"/>
                <w:i/>
                <w:snapToGrid w:val="0"/>
                <w:szCs w:val="22"/>
                <w:lang w:val="sv-SE" w:eastAsia="sv-SE"/>
              </w:rPr>
              <w:t>Listeria</w:t>
            </w:r>
            <w:r w:rsidRPr="008B7660">
              <w:rPr>
                <w:rFonts w:ascii="Calibri" w:hAnsi="Calibri" w:cs="Calibri"/>
                <w:snapToGrid w:val="0"/>
                <w:szCs w:val="22"/>
                <w:lang w:val="sv-SE" w:eastAsia="sv-SE"/>
              </w:rPr>
              <w:t xml:space="preserve"> </w:t>
            </w:r>
            <w:proofErr w:type="spellStart"/>
            <w:r w:rsidRPr="008B7660">
              <w:rPr>
                <w:rFonts w:ascii="Calibri" w:hAnsi="Calibri" w:cs="Calibri"/>
                <w:i/>
                <w:snapToGrid w:val="0"/>
                <w:szCs w:val="22"/>
                <w:lang w:val="sv-SE" w:eastAsia="sv-SE"/>
              </w:rPr>
              <w:t>monocytogenes</w:t>
            </w:r>
            <w:proofErr w:type="spellEnd"/>
            <w:r w:rsidRPr="008B7660">
              <w:rPr>
                <w:rFonts w:ascii="Calibri" w:hAnsi="Calibri" w:cs="Calibri"/>
                <w:snapToGrid w:val="0"/>
                <w:szCs w:val="22"/>
                <w:lang w:val="sv-SE" w:eastAsia="sv-SE"/>
              </w:rPr>
              <w:t xml:space="preserve"> kan växa och vars försäljningstid är 5 dygn eller mera. </w:t>
            </w:r>
          </w:p>
          <w:p w14:paraId="233018C3" w14:textId="77777777" w:rsidR="008B7660" w:rsidRPr="008B7660" w:rsidRDefault="008B7660" w:rsidP="008B7660">
            <w:pPr>
              <w:rPr>
                <w:rFonts w:ascii="Calibri" w:hAnsi="Calibri" w:cs="Calibri"/>
                <w:i/>
                <w:iCs/>
                <w:snapToGrid w:val="0"/>
                <w:szCs w:val="22"/>
                <w:lang w:val="sv-SE" w:eastAsia="sv-SE"/>
              </w:rPr>
            </w:pPr>
          </w:p>
          <w:p w14:paraId="0732C596" w14:textId="77777777" w:rsidR="008B7660" w:rsidRPr="008B7660" w:rsidRDefault="008B7660" w:rsidP="008B7660">
            <w:pPr>
              <w:rPr>
                <w:rFonts w:ascii="Calibri" w:hAnsi="Calibri" w:cs="Calibri"/>
                <w:snapToGrid w:val="0"/>
                <w:szCs w:val="22"/>
                <w:lang w:val="sv-SE" w:eastAsia="sv-SE"/>
              </w:rPr>
            </w:pPr>
            <w:r w:rsidRPr="008B7660">
              <w:rPr>
                <w:rFonts w:ascii="Calibri" w:hAnsi="Calibri" w:cs="Calibri"/>
                <w:i/>
                <w:iCs/>
                <w:snapToGrid w:val="0"/>
                <w:szCs w:val="22"/>
                <w:lang w:val="sv-SE" w:eastAsia="sv-SE"/>
              </w:rPr>
              <w:t xml:space="preserve">Betydande risk: </w:t>
            </w:r>
            <w:proofErr w:type="gramStart"/>
            <w:r w:rsidRPr="008B7660">
              <w:rPr>
                <w:rFonts w:ascii="Calibri" w:hAnsi="Calibri" w:cs="Calibri"/>
                <w:i/>
                <w:iCs/>
                <w:snapToGrid w:val="0"/>
                <w:szCs w:val="22"/>
                <w:lang w:val="sv-SE" w:eastAsia="sv-SE"/>
              </w:rPr>
              <w:t>t.ex.</w:t>
            </w:r>
            <w:proofErr w:type="gramEnd"/>
            <w:r w:rsidRPr="008B7660">
              <w:rPr>
                <w:rFonts w:ascii="Calibri" w:hAnsi="Calibri" w:cs="Calibri"/>
                <w:i/>
                <w:iCs/>
                <w:snapToGrid w:val="0"/>
                <w:szCs w:val="22"/>
                <w:lang w:val="sv-SE" w:eastAsia="sv-SE"/>
              </w:rPr>
              <w:t xml:space="preserve"> vakuumförpackad gravad och kallrökt fisk.</w:t>
            </w:r>
          </w:p>
          <w:p w14:paraId="41D2CFAD" w14:textId="77777777" w:rsidR="008B7660" w:rsidRPr="008B7660" w:rsidRDefault="008B7660" w:rsidP="008B7660">
            <w:pPr>
              <w:rPr>
                <w:rFonts w:ascii="Calibri" w:hAnsi="Calibri" w:cs="Calibri"/>
                <w:i/>
                <w:iCs/>
                <w:snapToGrid w:val="0"/>
                <w:szCs w:val="22"/>
                <w:lang w:val="sv-SE" w:eastAsia="sv-SE"/>
              </w:rPr>
            </w:pPr>
          </w:p>
          <w:p w14:paraId="4F7604ED" w14:textId="77777777" w:rsidR="008B7660" w:rsidRPr="008B7660" w:rsidRDefault="008B7660" w:rsidP="008B7660">
            <w:pPr>
              <w:rPr>
                <w:rFonts w:ascii="Calibri" w:hAnsi="Calibri" w:cs="Calibri"/>
                <w:i/>
                <w:iCs/>
                <w:snapToGrid w:val="0"/>
                <w:szCs w:val="22"/>
                <w:lang w:val="sv-SE" w:eastAsia="sv-SE"/>
              </w:rPr>
            </w:pPr>
          </w:p>
          <w:p w14:paraId="7DA7D335" w14:textId="77777777" w:rsidR="008B7660" w:rsidRPr="008B7660" w:rsidRDefault="008B7660" w:rsidP="008B7660">
            <w:pPr>
              <w:rPr>
                <w:rFonts w:ascii="Calibri" w:hAnsi="Calibri" w:cs="Calibri"/>
                <w:i/>
                <w:iCs/>
                <w:snapToGrid w:val="0"/>
                <w:szCs w:val="22"/>
                <w:lang w:val="sv-SE" w:eastAsia="sv-SE"/>
              </w:rPr>
            </w:pPr>
          </w:p>
          <w:p w14:paraId="2A5E93AA" w14:textId="77777777" w:rsidR="008B7660" w:rsidRPr="008B7660" w:rsidRDefault="008B7660" w:rsidP="008B7660">
            <w:pPr>
              <w:rPr>
                <w:rFonts w:ascii="Calibri" w:hAnsi="Calibri" w:cs="Calibri"/>
                <w:i/>
                <w:iCs/>
                <w:snapToGrid w:val="0"/>
                <w:szCs w:val="22"/>
                <w:lang w:val="sv-SE" w:eastAsia="sv-SE"/>
              </w:rPr>
            </w:pPr>
          </w:p>
          <w:p w14:paraId="09539A88" w14:textId="77777777" w:rsidR="008B7660" w:rsidRPr="008B7660" w:rsidRDefault="008B7660" w:rsidP="008B7660">
            <w:pPr>
              <w:rPr>
                <w:rFonts w:ascii="Calibri" w:hAnsi="Calibri" w:cs="Calibri"/>
                <w:i/>
                <w:snapToGrid w:val="0"/>
                <w:szCs w:val="22"/>
                <w:lang w:val="sv-SE" w:eastAsia="sv-SE"/>
              </w:rPr>
            </w:pPr>
            <w:r w:rsidRPr="008B7660">
              <w:rPr>
                <w:rFonts w:ascii="Calibri" w:hAnsi="Calibri" w:cs="Calibri"/>
                <w:i/>
                <w:iCs/>
                <w:snapToGrid w:val="0"/>
                <w:szCs w:val="22"/>
                <w:lang w:val="sv-SE" w:eastAsia="sv-SE"/>
              </w:rPr>
              <w:t>Måttlig risk:</w:t>
            </w:r>
            <w:r w:rsidRPr="008B7660">
              <w:rPr>
                <w:rFonts w:ascii="Calibri" w:hAnsi="Calibri" w:cs="Calibri"/>
                <w:i/>
                <w:snapToGrid w:val="0"/>
                <w:szCs w:val="22"/>
                <w:lang w:val="sv-SE" w:eastAsia="sv-SE"/>
              </w:rPr>
              <w:t xml:space="preserve"> </w:t>
            </w:r>
            <w:proofErr w:type="gramStart"/>
            <w:r w:rsidRPr="008B7660">
              <w:rPr>
                <w:rFonts w:ascii="Calibri" w:hAnsi="Calibri" w:cs="Calibri"/>
                <w:i/>
                <w:snapToGrid w:val="0"/>
                <w:szCs w:val="22"/>
                <w:lang w:val="sv-SE" w:eastAsia="sv-SE"/>
              </w:rPr>
              <w:t>t.ex.</w:t>
            </w:r>
            <w:proofErr w:type="gramEnd"/>
            <w:r w:rsidRPr="008B7660">
              <w:rPr>
                <w:rFonts w:ascii="Calibri" w:hAnsi="Calibri" w:cs="Calibri"/>
                <w:i/>
                <w:snapToGrid w:val="0"/>
                <w:szCs w:val="22"/>
                <w:lang w:val="sv-SE" w:eastAsia="sv-SE"/>
              </w:rPr>
              <w:t xml:space="preserve"> fiskbullar och –biffar och varmrökt fisk.</w:t>
            </w:r>
          </w:p>
          <w:p w14:paraId="675C089A" w14:textId="77777777" w:rsidR="008B7660" w:rsidRPr="008B7660" w:rsidRDefault="008B7660" w:rsidP="008B7660">
            <w:pPr>
              <w:rPr>
                <w:rFonts w:ascii="Calibri" w:hAnsi="Calibri" w:cs="Calibri"/>
                <w:snapToGrid w:val="0"/>
                <w:szCs w:val="22"/>
                <w:lang w:val="sv-SE" w:eastAsia="sv-SE"/>
              </w:rPr>
            </w:pPr>
          </w:p>
          <w:p w14:paraId="50C2FACC" w14:textId="77777777" w:rsidR="008B7660" w:rsidRPr="008B7660" w:rsidRDefault="008B7660" w:rsidP="008B7660">
            <w:pPr>
              <w:spacing w:after="120"/>
              <w:rPr>
                <w:rFonts w:ascii="Calibri" w:hAnsi="Calibri" w:cs="Calibri"/>
                <w:snapToGrid w:val="0"/>
                <w:szCs w:val="22"/>
                <w:lang w:val="sv-SE" w:eastAsia="sv-SE"/>
              </w:rPr>
            </w:pPr>
            <w:r w:rsidRPr="008B7660">
              <w:rPr>
                <w:rFonts w:ascii="Calibri" w:hAnsi="Calibri" w:cs="Calibri"/>
                <w:snapToGrid w:val="0"/>
                <w:szCs w:val="22"/>
                <w:lang w:val="sv-SE" w:eastAsia="sv-SE"/>
              </w:rPr>
              <w:t> </w:t>
            </w:r>
          </w:p>
        </w:tc>
        <w:tc>
          <w:tcPr>
            <w:tcW w:w="405" w:type="pct"/>
            <w:gridSpan w:val="2"/>
            <w:vMerge w:val="restart"/>
            <w:tcBorders>
              <w:top w:val="single" w:sz="4" w:space="0" w:color="auto"/>
              <w:left w:val="single" w:sz="4" w:space="0" w:color="auto"/>
              <w:bottom w:val="single" w:sz="4" w:space="0" w:color="auto"/>
              <w:right w:val="single" w:sz="4" w:space="0" w:color="auto"/>
            </w:tcBorders>
          </w:tcPr>
          <w:p w14:paraId="631C51CD"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Listeria mono-</w:t>
            </w:r>
            <w:proofErr w:type="spellStart"/>
            <w:r w:rsidRPr="008B7660">
              <w:rPr>
                <w:rFonts w:ascii="Calibri" w:hAnsi="Calibri" w:cs="Calibri"/>
                <w:i/>
                <w:iCs/>
                <w:snapToGrid w:val="0"/>
                <w:szCs w:val="22"/>
                <w:lang w:val="sv-FI" w:eastAsia="sv-SE"/>
              </w:rPr>
              <w:t>cytogenes</w:t>
            </w:r>
            <w:proofErr w:type="spellEnd"/>
          </w:p>
        </w:tc>
        <w:tc>
          <w:tcPr>
            <w:tcW w:w="226" w:type="pct"/>
            <w:gridSpan w:val="2"/>
            <w:tcBorders>
              <w:top w:val="single" w:sz="4" w:space="0" w:color="auto"/>
              <w:left w:val="single" w:sz="4" w:space="0" w:color="auto"/>
              <w:bottom w:val="single" w:sz="4" w:space="0" w:color="auto"/>
              <w:right w:val="single" w:sz="4" w:space="0" w:color="auto"/>
            </w:tcBorders>
          </w:tcPr>
          <w:p w14:paraId="507B22AD" w14:textId="77777777" w:rsidR="008B7660" w:rsidRPr="008B7660" w:rsidRDefault="008B7660" w:rsidP="008B7660">
            <w:pPr>
              <w:jc w:val="center"/>
              <w:rPr>
                <w:rFonts w:ascii="Calibri" w:hAnsi="Calibri" w:cs="Calibri"/>
                <w:snapToGrid w:val="0"/>
                <w:szCs w:val="22"/>
                <w:lang w:val="sv-FI" w:eastAsia="sv-SE"/>
              </w:rPr>
            </w:pPr>
            <w:r w:rsidRPr="008B7660">
              <w:rPr>
                <w:rFonts w:ascii="Calibri" w:hAnsi="Calibri" w:cs="Calibri"/>
                <w:snapToGrid w:val="0"/>
                <w:szCs w:val="22"/>
                <w:lang w:val="sv-FI" w:eastAsia="sv-SE"/>
              </w:rPr>
              <w:t>5</w:t>
            </w:r>
          </w:p>
        </w:tc>
        <w:tc>
          <w:tcPr>
            <w:tcW w:w="225" w:type="pct"/>
            <w:gridSpan w:val="2"/>
            <w:tcBorders>
              <w:top w:val="single" w:sz="4" w:space="0" w:color="auto"/>
              <w:left w:val="single" w:sz="4" w:space="0" w:color="auto"/>
              <w:bottom w:val="single" w:sz="4" w:space="0" w:color="auto"/>
              <w:right w:val="single" w:sz="4" w:space="0" w:color="auto"/>
            </w:tcBorders>
          </w:tcPr>
          <w:p w14:paraId="1EEE34B2" w14:textId="77777777" w:rsidR="008B7660" w:rsidRPr="008B7660" w:rsidRDefault="008B7660" w:rsidP="008B7660">
            <w:pPr>
              <w:jc w:val="center"/>
              <w:rPr>
                <w:rFonts w:ascii="Calibri" w:hAnsi="Calibri" w:cs="Calibri"/>
                <w:snapToGrid w:val="0"/>
                <w:szCs w:val="22"/>
                <w:lang w:val="sv-FI" w:eastAsia="sv-SE"/>
              </w:rPr>
            </w:pPr>
            <w:r w:rsidRPr="008B7660">
              <w:rPr>
                <w:rFonts w:ascii="Calibri" w:hAnsi="Calibri" w:cs="Calibri"/>
                <w:snapToGrid w:val="0"/>
                <w:szCs w:val="22"/>
                <w:lang w:val="sv-FI" w:eastAsia="sv-SE"/>
              </w:rPr>
              <w:t>0</w:t>
            </w:r>
          </w:p>
        </w:tc>
        <w:tc>
          <w:tcPr>
            <w:tcW w:w="495" w:type="pct"/>
            <w:gridSpan w:val="4"/>
            <w:tcBorders>
              <w:top w:val="single" w:sz="4" w:space="0" w:color="auto"/>
              <w:left w:val="single" w:sz="4" w:space="0" w:color="auto"/>
              <w:bottom w:val="single" w:sz="4" w:space="0" w:color="auto"/>
              <w:right w:val="single" w:sz="4" w:space="0" w:color="auto"/>
            </w:tcBorders>
          </w:tcPr>
          <w:p w14:paraId="33684F15"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 xml:space="preserve">100 </w:t>
            </w:r>
            <w:proofErr w:type="spellStart"/>
            <w:r w:rsidRPr="008B7660">
              <w:rPr>
                <w:rFonts w:ascii="Calibri" w:hAnsi="Calibri" w:cs="Calibri"/>
                <w:snapToGrid w:val="0"/>
                <w:szCs w:val="22"/>
                <w:lang w:val="sv-FI" w:eastAsia="sv-SE"/>
              </w:rPr>
              <w:t>cfu</w:t>
            </w:r>
            <w:proofErr w:type="spellEnd"/>
            <w:r w:rsidRPr="008B7660">
              <w:rPr>
                <w:rFonts w:ascii="Calibri" w:hAnsi="Calibri" w:cs="Calibri"/>
                <w:snapToGrid w:val="0"/>
                <w:szCs w:val="22"/>
                <w:lang w:val="sv-FI" w:eastAsia="sv-SE"/>
              </w:rPr>
              <w:t>/g</w:t>
            </w:r>
            <w:r w:rsidRPr="008B7660">
              <w:rPr>
                <w:rFonts w:ascii="Calibri" w:hAnsi="Calibri" w:cs="Calibri"/>
                <w:snapToGrid w:val="0"/>
                <w:szCs w:val="22"/>
                <w:vertAlign w:val="superscript"/>
                <w:lang w:val="sv-FI" w:eastAsia="sv-SE"/>
              </w:rPr>
              <w:t>4</w:t>
            </w:r>
            <w:r w:rsidRPr="008B7660">
              <w:rPr>
                <w:rFonts w:ascii="Calibri" w:hAnsi="Calibri" w:cs="Calibri"/>
                <w:snapToGrid w:val="0"/>
                <w:szCs w:val="22"/>
                <w:lang w:val="sv-FI" w:eastAsia="sv-SE"/>
              </w:rPr>
              <w:t xml:space="preserve"> </w:t>
            </w:r>
          </w:p>
          <w:p w14:paraId="43AE97DE"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 </w:t>
            </w:r>
          </w:p>
        </w:tc>
        <w:tc>
          <w:tcPr>
            <w:tcW w:w="316" w:type="pct"/>
            <w:gridSpan w:val="2"/>
            <w:tcBorders>
              <w:top w:val="single" w:sz="4" w:space="0" w:color="auto"/>
              <w:left w:val="single" w:sz="4" w:space="0" w:color="auto"/>
              <w:bottom w:val="single" w:sz="4" w:space="0" w:color="auto"/>
              <w:right w:val="single" w:sz="4" w:space="0" w:color="auto"/>
            </w:tcBorders>
          </w:tcPr>
          <w:p w14:paraId="1C05052E"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 xml:space="preserve">EN/ISO </w:t>
            </w:r>
            <w:proofErr w:type="gramStart"/>
            <w:r w:rsidRPr="008B7660">
              <w:rPr>
                <w:rFonts w:ascii="Calibri" w:hAnsi="Calibri" w:cs="Calibri"/>
                <w:snapToGrid w:val="0"/>
                <w:szCs w:val="22"/>
                <w:lang w:val="sv-FI" w:eastAsia="sv-SE"/>
              </w:rPr>
              <w:t>11290-2</w:t>
            </w:r>
            <w:r w:rsidRPr="008B7660">
              <w:rPr>
                <w:rFonts w:ascii="Calibri" w:hAnsi="Calibri" w:cs="Calibri"/>
                <w:snapToGrid w:val="0"/>
                <w:szCs w:val="22"/>
                <w:vertAlign w:val="superscript"/>
                <w:lang w:val="sv-FI" w:eastAsia="sv-SE"/>
              </w:rPr>
              <w:t>5</w:t>
            </w:r>
            <w:proofErr w:type="gramEnd"/>
          </w:p>
        </w:tc>
        <w:tc>
          <w:tcPr>
            <w:tcW w:w="542" w:type="pct"/>
            <w:gridSpan w:val="2"/>
            <w:tcBorders>
              <w:top w:val="single" w:sz="4" w:space="0" w:color="auto"/>
              <w:left w:val="single" w:sz="4" w:space="0" w:color="auto"/>
              <w:bottom w:val="single" w:sz="4" w:space="0" w:color="auto"/>
              <w:right w:val="single" w:sz="4" w:space="0" w:color="auto"/>
            </w:tcBorders>
          </w:tcPr>
          <w:p w14:paraId="07A46DE9" w14:textId="77777777" w:rsidR="008B7660" w:rsidRPr="008B7660" w:rsidRDefault="008B7660" w:rsidP="008B7660">
            <w:pPr>
              <w:rPr>
                <w:rFonts w:ascii="Calibri" w:hAnsi="Calibri" w:cs="Calibri"/>
                <w:snapToGrid w:val="0"/>
                <w:szCs w:val="22"/>
                <w:lang w:val="sv-SE" w:eastAsia="sv-SE"/>
              </w:rPr>
            </w:pPr>
            <w:r w:rsidRPr="008B7660">
              <w:rPr>
                <w:rFonts w:ascii="Calibri" w:hAnsi="Calibri" w:cs="Calibri"/>
                <w:snapToGrid w:val="0"/>
                <w:szCs w:val="22"/>
                <w:lang w:val="sv-FI" w:eastAsia="sv-SE"/>
              </w:rPr>
              <w:t>Under försäljningstiden av produkter som släppts ut på marknaden</w:t>
            </w:r>
          </w:p>
        </w:tc>
        <w:tc>
          <w:tcPr>
            <w:tcW w:w="549" w:type="pct"/>
            <w:gridSpan w:val="2"/>
            <w:vMerge w:val="restart"/>
            <w:tcBorders>
              <w:top w:val="single" w:sz="4" w:space="0" w:color="auto"/>
              <w:left w:val="single" w:sz="4" w:space="0" w:color="auto"/>
              <w:bottom w:val="single" w:sz="4" w:space="0" w:color="auto"/>
              <w:right w:val="single" w:sz="4" w:space="0" w:color="auto"/>
            </w:tcBorders>
          </w:tcPr>
          <w:p w14:paraId="4A193FF6" w14:textId="77777777" w:rsidR="008B7660" w:rsidRPr="008B7660" w:rsidRDefault="008B7660" w:rsidP="008B7660">
            <w:pPr>
              <w:rPr>
                <w:rFonts w:ascii="Calibri" w:hAnsi="Calibri" w:cs="Calibri"/>
                <w:i/>
                <w:snapToGrid w:val="0"/>
                <w:szCs w:val="22"/>
                <w:lang w:val="sv-FI" w:eastAsia="sv-SE"/>
              </w:rPr>
            </w:pPr>
            <w:r w:rsidRPr="008B7660">
              <w:rPr>
                <w:rFonts w:ascii="Calibri" w:hAnsi="Calibri" w:cs="Calibri"/>
                <w:i/>
                <w:snapToGrid w:val="0"/>
                <w:szCs w:val="22"/>
                <w:lang w:val="sv-FI" w:eastAsia="sv-SE"/>
              </w:rPr>
              <w:t>Årsproduktion av produkter i den ifrågavarande kategorin under</w:t>
            </w:r>
          </w:p>
          <w:p w14:paraId="45B7A2AC" w14:textId="77777777" w:rsidR="008B7660" w:rsidRPr="008B7660" w:rsidRDefault="008B7660" w:rsidP="008B7660">
            <w:pPr>
              <w:rPr>
                <w:rFonts w:ascii="Calibri" w:hAnsi="Calibri" w:cs="Calibri"/>
                <w:i/>
                <w:snapToGrid w:val="0"/>
                <w:szCs w:val="22"/>
                <w:lang w:val="sv-FI" w:eastAsia="sv-SE"/>
              </w:rPr>
            </w:pPr>
            <w:r w:rsidRPr="008B7660">
              <w:rPr>
                <w:rFonts w:ascii="Calibri" w:hAnsi="Calibri" w:cs="Calibri"/>
                <w:i/>
                <w:snapToGrid w:val="0"/>
                <w:szCs w:val="22"/>
                <w:lang w:val="sv-FI" w:eastAsia="sv-SE"/>
              </w:rPr>
              <w:t>10 000 kg:</w:t>
            </w:r>
          </w:p>
          <w:p w14:paraId="30E88650" w14:textId="77777777" w:rsidR="008B7660" w:rsidRPr="008B7660" w:rsidRDefault="008B7660" w:rsidP="008B7660">
            <w:pPr>
              <w:rPr>
                <w:rFonts w:ascii="Calibri" w:hAnsi="Calibri" w:cs="Calibri"/>
                <w:snapToGrid w:val="0"/>
                <w:szCs w:val="22"/>
                <w:lang w:val="sv-SE" w:eastAsia="sv-SE"/>
              </w:rPr>
            </w:pPr>
          </w:p>
          <w:p w14:paraId="63757F21" w14:textId="77777777" w:rsidR="008B7660" w:rsidRDefault="008B7660" w:rsidP="008B7660">
            <w:pPr>
              <w:rPr>
                <w:rFonts w:ascii="Calibri" w:hAnsi="Calibri" w:cs="Calibri"/>
                <w:snapToGrid w:val="0"/>
                <w:szCs w:val="22"/>
                <w:lang w:val="sv-SE" w:eastAsia="sv-SE"/>
              </w:rPr>
            </w:pPr>
          </w:p>
          <w:p w14:paraId="2D9B0D8D" w14:textId="77777777" w:rsidR="00716425" w:rsidRPr="008B7660" w:rsidRDefault="00716425" w:rsidP="008B7660">
            <w:pPr>
              <w:rPr>
                <w:rFonts w:ascii="Calibri" w:hAnsi="Calibri" w:cs="Calibri"/>
                <w:snapToGrid w:val="0"/>
                <w:szCs w:val="22"/>
                <w:lang w:val="sv-SE" w:eastAsia="sv-SE"/>
              </w:rPr>
            </w:pPr>
          </w:p>
          <w:p w14:paraId="306397AA"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 xml:space="preserve">Produkter förknippade med en betydande risk: </w:t>
            </w:r>
          </w:p>
          <w:p w14:paraId="77BE2C7F"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i/>
                <w:iCs/>
                <w:snapToGrid w:val="0"/>
                <w:szCs w:val="22"/>
                <w:lang w:val="sv-FI" w:eastAsia="sv-SE"/>
              </w:rPr>
              <w:t>6 ggr/år</w:t>
            </w:r>
          </w:p>
          <w:p w14:paraId="55BDF8E0" w14:textId="77777777" w:rsidR="008B7660" w:rsidRPr="008B7660" w:rsidRDefault="008B7660" w:rsidP="008B7660">
            <w:pPr>
              <w:rPr>
                <w:rFonts w:ascii="Calibri" w:hAnsi="Calibri" w:cs="Calibri"/>
                <w:i/>
                <w:iCs/>
                <w:snapToGrid w:val="0"/>
                <w:szCs w:val="22"/>
                <w:lang w:val="sv-FI" w:eastAsia="sv-SE"/>
              </w:rPr>
            </w:pPr>
          </w:p>
          <w:p w14:paraId="74018336" w14:textId="77777777" w:rsidR="008B7660" w:rsidRPr="008B7660" w:rsidRDefault="008B7660" w:rsidP="008B7660">
            <w:pPr>
              <w:rPr>
                <w:rFonts w:ascii="Calibri" w:hAnsi="Calibri" w:cs="Calibri"/>
                <w:i/>
                <w:iCs/>
                <w:snapToGrid w:val="0"/>
                <w:szCs w:val="22"/>
                <w:lang w:val="sv-FI" w:eastAsia="sv-SE"/>
              </w:rPr>
            </w:pPr>
          </w:p>
          <w:p w14:paraId="7913A6A6" w14:textId="77777777" w:rsidR="008B7660" w:rsidRPr="008B7660" w:rsidRDefault="008B7660" w:rsidP="008B7660">
            <w:pPr>
              <w:rPr>
                <w:rFonts w:ascii="Calibri" w:hAnsi="Calibri" w:cs="Calibri"/>
                <w:i/>
                <w:iCs/>
                <w:snapToGrid w:val="0"/>
                <w:szCs w:val="22"/>
                <w:lang w:val="sv-FI" w:eastAsia="sv-SE"/>
              </w:rPr>
            </w:pPr>
          </w:p>
          <w:p w14:paraId="01ED2E36" w14:textId="77777777" w:rsidR="008B7660" w:rsidRPr="008B7660" w:rsidRDefault="008B7660" w:rsidP="008B7660">
            <w:pPr>
              <w:rPr>
                <w:rFonts w:ascii="Calibri" w:hAnsi="Calibri" w:cs="Calibri"/>
                <w:i/>
                <w:iCs/>
                <w:snapToGrid w:val="0"/>
                <w:szCs w:val="22"/>
                <w:lang w:val="sv-FI" w:eastAsia="sv-SE"/>
              </w:rPr>
            </w:pPr>
          </w:p>
          <w:p w14:paraId="0312837F" w14:textId="77777777" w:rsidR="008B7660" w:rsidRPr="008B7660" w:rsidRDefault="008B7660" w:rsidP="008B7660">
            <w:pPr>
              <w:spacing w:after="120"/>
              <w:rPr>
                <w:rFonts w:ascii="Calibri" w:hAnsi="Calibri" w:cs="Calibri"/>
                <w:i/>
                <w:iCs/>
                <w:snapToGrid w:val="0"/>
                <w:szCs w:val="22"/>
                <w:lang w:val="sv-FI" w:eastAsia="sv-SE"/>
              </w:rPr>
            </w:pPr>
            <w:r w:rsidRPr="008B7660">
              <w:rPr>
                <w:rFonts w:ascii="Calibri" w:hAnsi="Calibri" w:cs="Calibri"/>
                <w:i/>
                <w:iCs/>
                <w:snapToGrid w:val="0"/>
                <w:szCs w:val="22"/>
                <w:lang w:val="sv-FI" w:eastAsia="sv-SE"/>
              </w:rPr>
              <w:t>Produkter förknippade med en måttlig risk: 4 ggr/år</w:t>
            </w:r>
          </w:p>
          <w:p w14:paraId="784B4340" w14:textId="77777777" w:rsidR="008B7660" w:rsidRPr="008B7660" w:rsidRDefault="008B7660" w:rsidP="008B7660">
            <w:pPr>
              <w:spacing w:after="120"/>
              <w:rPr>
                <w:rFonts w:ascii="Calibri" w:hAnsi="Calibri" w:cs="Calibri"/>
                <w:i/>
                <w:iCs/>
                <w:snapToGrid w:val="0"/>
                <w:szCs w:val="22"/>
                <w:lang w:val="sv-FI" w:eastAsia="sv-SE"/>
              </w:rPr>
            </w:pPr>
          </w:p>
          <w:p w14:paraId="7A5FF437" w14:textId="77777777" w:rsidR="008B7660" w:rsidRPr="008B7660" w:rsidRDefault="008B7660" w:rsidP="008B7660">
            <w:pPr>
              <w:spacing w:after="120"/>
              <w:rPr>
                <w:rFonts w:ascii="Calibri" w:hAnsi="Calibri" w:cs="Calibri"/>
                <w:snapToGrid w:val="0"/>
                <w:szCs w:val="22"/>
                <w:lang w:val="sv-FI" w:eastAsia="sv-SE"/>
              </w:rPr>
            </w:pPr>
            <w:bookmarkStart w:id="9" w:name="_Hlk31203651"/>
            <w:r w:rsidRPr="008B7660">
              <w:rPr>
                <w:rFonts w:ascii="Calibri" w:hAnsi="Calibri" w:cs="Calibri"/>
                <w:i/>
                <w:snapToGrid w:val="0"/>
                <w:color w:val="000000"/>
                <w:szCs w:val="22"/>
                <w:lang w:val="sv-SE" w:eastAsia="sv-SE"/>
              </w:rPr>
              <w:t>Om tillsyns-myndigheten bedömer så kan man avstå från provtagning förutsatt att resultaten varit tillfredsställande tre år i rad.</w:t>
            </w:r>
            <w:bookmarkEnd w:id="9"/>
          </w:p>
        </w:tc>
        <w:tc>
          <w:tcPr>
            <w:tcW w:w="500" w:type="pct"/>
            <w:gridSpan w:val="3"/>
            <w:vMerge w:val="restart"/>
            <w:tcBorders>
              <w:top w:val="single" w:sz="4" w:space="0" w:color="auto"/>
              <w:left w:val="single" w:sz="4" w:space="0" w:color="auto"/>
              <w:bottom w:val="single" w:sz="4" w:space="0" w:color="auto"/>
              <w:right w:val="single" w:sz="4" w:space="0" w:color="auto"/>
            </w:tcBorders>
          </w:tcPr>
          <w:p w14:paraId="4E28D1FF"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Årsproduktion av produkter i den ifrågavarande kategorin</w:t>
            </w:r>
          </w:p>
          <w:p w14:paraId="0F0D12C2"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 xml:space="preserve">10 000- </w:t>
            </w:r>
          </w:p>
          <w:p w14:paraId="03955E45"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100 000 kg:</w:t>
            </w:r>
          </w:p>
          <w:p w14:paraId="144E1C9D" w14:textId="77777777" w:rsidR="008B7660" w:rsidRPr="008B7660" w:rsidRDefault="008B7660" w:rsidP="008B7660">
            <w:pPr>
              <w:rPr>
                <w:rFonts w:ascii="Calibri" w:hAnsi="Calibri" w:cs="Calibri"/>
                <w:i/>
                <w:iCs/>
                <w:snapToGrid w:val="0"/>
                <w:szCs w:val="22"/>
                <w:lang w:val="sv-FI" w:eastAsia="sv-SE"/>
              </w:rPr>
            </w:pPr>
          </w:p>
          <w:p w14:paraId="13AC7892"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i/>
                <w:iCs/>
                <w:snapToGrid w:val="0"/>
                <w:szCs w:val="22"/>
                <w:lang w:val="sv-FI" w:eastAsia="sv-SE"/>
              </w:rPr>
              <w:t xml:space="preserve">Produkter förknippade med en betydande risk: </w:t>
            </w:r>
            <w:proofErr w:type="gramStart"/>
            <w:r w:rsidRPr="008B7660">
              <w:rPr>
                <w:rFonts w:ascii="Calibri" w:hAnsi="Calibri" w:cs="Calibri"/>
                <w:i/>
                <w:iCs/>
                <w:snapToGrid w:val="0"/>
                <w:szCs w:val="22"/>
                <w:lang w:val="sv-FI" w:eastAsia="sv-SE"/>
              </w:rPr>
              <w:t>8-12</w:t>
            </w:r>
            <w:proofErr w:type="gramEnd"/>
            <w:r w:rsidRPr="008B7660">
              <w:rPr>
                <w:rFonts w:ascii="Calibri" w:hAnsi="Calibri" w:cs="Calibri"/>
                <w:i/>
                <w:iCs/>
                <w:snapToGrid w:val="0"/>
                <w:szCs w:val="22"/>
                <w:lang w:val="sv-FI" w:eastAsia="sv-SE"/>
              </w:rPr>
              <w:t xml:space="preserve"> ggr/år</w:t>
            </w:r>
          </w:p>
          <w:p w14:paraId="5A9A4218" w14:textId="77777777" w:rsidR="008B7660" w:rsidRPr="008B7660" w:rsidRDefault="008B7660" w:rsidP="008B7660">
            <w:pPr>
              <w:rPr>
                <w:rFonts w:ascii="Calibri" w:hAnsi="Calibri" w:cs="Calibri"/>
                <w:i/>
                <w:iCs/>
                <w:snapToGrid w:val="0"/>
                <w:szCs w:val="22"/>
                <w:lang w:val="sv-FI" w:eastAsia="sv-SE"/>
              </w:rPr>
            </w:pPr>
          </w:p>
          <w:p w14:paraId="6AE67060" w14:textId="77777777" w:rsidR="008B7660" w:rsidRPr="008B7660" w:rsidRDefault="008B7660" w:rsidP="008B7660">
            <w:pPr>
              <w:rPr>
                <w:rFonts w:ascii="Calibri" w:hAnsi="Calibri" w:cs="Calibri"/>
                <w:i/>
                <w:iCs/>
                <w:snapToGrid w:val="0"/>
                <w:szCs w:val="22"/>
                <w:lang w:val="sv-FI" w:eastAsia="sv-SE"/>
              </w:rPr>
            </w:pPr>
          </w:p>
          <w:p w14:paraId="25721507" w14:textId="77777777" w:rsidR="008B7660" w:rsidRPr="008B7660" w:rsidRDefault="008B7660" w:rsidP="008B7660">
            <w:pPr>
              <w:rPr>
                <w:rFonts w:ascii="Calibri" w:hAnsi="Calibri" w:cs="Calibri"/>
                <w:i/>
                <w:iCs/>
                <w:snapToGrid w:val="0"/>
                <w:szCs w:val="22"/>
                <w:lang w:val="sv-FI" w:eastAsia="sv-SE"/>
              </w:rPr>
            </w:pPr>
          </w:p>
          <w:p w14:paraId="249D74A7" w14:textId="77777777" w:rsidR="008B7660" w:rsidRPr="008B7660" w:rsidRDefault="008B7660" w:rsidP="008B7660">
            <w:pPr>
              <w:rPr>
                <w:rFonts w:ascii="Calibri" w:hAnsi="Calibri" w:cs="Calibri"/>
                <w:i/>
                <w:iCs/>
                <w:snapToGrid w:val="0"/>
                <w:szCs w:val="22"/>
                <w:lang w:val="sv-FI" w:eastAsia="sv-SE"/>
              </w:rPr>
            </w:pPr>
          </w:p>
          <w:p w14:paraId="4790EC9B" w14:textId="77777777" w:rsidR="008B7660" w:rsidRPr="008B7660" w:rsidRDefault="008B7660" w:rsidP="008B7660">
            <w:pPr>
              <w:spacing w:after="120"/>
              <w:rPr>
                <w:rFonts w:ascii="Calibri" w:hAnsi="Calibri" w:cs="Calibri"/>
                <w:snapToGrid w:val="0"/>
                <w:szCs w:val="22"/>
                <w:lang w:val="sv-FI" w:eastAsia="sv-SE"/>
              </w:rPr>
            </w:pPr>
            <w:r w:rsidRPr="008B7660">
              <w:rPr>
                <w:rFonts w:ascii="Calibri" w:hAnsi="Calibri" w:cs="Calibri"/>
                <w:i/>
                <w:iCs/>
                <w:snapToGrid w:val="0"/>
                <w:szCs w:val="22"/>
                <w:lang w:val="sv-FI" w:eastAsia="sv-SE"/>
              </w:rPr>
              <w:t xml:space="preserve">Produkter förknippade med en måttlig risk:  </w:t>
            </w:r>
            <w:proofErr w:type="gramStart"/>
            <w:r w:rsidRPr="008B7660">
              <w:rPr>
                <w:rFonts w:ascii="Calibri" w:hAnsi="Calibri" w:cs="Calibri"/>
                <w:i/>
                <w:iCs/>
                <w:snapToGrid w:val="0"/>
                <w:szCs w:val="22"/>
                <w:lang w:val="sv-FI" w:eastAsia="sv-SE"/>
              </w:rPr>
              <w:t>4-6</w:t>
            </w:r>
            <w:proofErr w:type="gramEnd"/>
            <w:r w:rsidRPr="008B7660">
              <w:rPr>
                <w:rFonts w:ascii="Calibri" w:hAnsi="Calibri" w:cs="Calibri"/>
                <w:i/>
                <w:iCs/>
                <w:snapToGrid w:val="0"/>
                <w:szCs w:val="22"/>
                <w:lang w:val="sv-FI" w:eastAsia="sv-SE"/>
              </w:rPr>
              <w:t xml:space="preserve"> ggr/år</w:t>
            </w:r>
          </w:p>
        </w:tc>
        <w:tc>
          <w:tcPr>
            <w:tcW w:w="501" w:type="pct"/>
            <w:gridSpan w:val="3"/>
            <w:vMerge w:val="restart"/>
            <w:tcBorders>
              <w:top w:val="single" w:sz="4" w:space="0" w:color="auto"/>
              <w:left w:val="single" w:sz="4" w:space="0" w:color="auto"/>
              <w:bottom w:val="single" w:sz="4" w:space="0" w:color="auto"/>
              <w:right w:val="single" w:sz="4" w:space="0" w:color="auto"/>
            </w:tcBorders>
          </w:tcPr>
          <w:p w14:paraId="1DD1CA28"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 xml:space="preserve">Årsproduktion av produkter i den ifrågavarande kategorin </w:t>
            </w:r>
          </w:p>
          <w:p w14:paraId="14451DD3"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100 000 – 1 milj. kg:</w:t>
            </w:r>
          </w:p>
          <w:p w14:paraId="3A95F175" w14:textId="77777777" w:rsidR="008B7660" w:rsidRPr="008B7660" w:rsidRDefault="008B7660" w:rsidP="008B7660">
            <w:pPr>
              <w:rPr>
                <w:rFonts w:ascii="Calibri" w:hAnsi="Calibri" w:cs="Calibri"/>
                <w:snapToGrid w:val="0"/>
                <w:szCs w:val="22"/>
                <w:lang w:val="sv-FI" w:eastAsia="sv-SE"/>
              </w:rPr>
            </w:pPr>
          </w:p>
          <w:p w14:paraId="255CEC1F"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 xml:space="preserve">Produkter förknippade med en betydande risk: </w:t>
            </w:r>
            <w:proofErr w:type="gramStart"/>
            <w:r w:rsidRPr="008B7660">
              <w:rPr>
                <w:rFonts w:ascii="Calibri" w:hAnsi="Calibri" w:cs="Calibri"/>
                <w:i/>
                <w:iCs/>
                <w:snapToGrid w:val="0"/>
                <w:szCs w:val="22"/>
                <w:lang w:val="sv-FI" w:eastAsia="sv-SE"/>
              </w:rPr>
              <w:t>12-18</w:t>
            </w:r>
            <w:proofErr w:type="gramEnd"/>
            <w:r w:rsidRPr="008B7660">
              <w:rPr>
                <w:rFonts w:ascii="Calibri" w:hAnsi="Calibri" w:cs="Calibri"/>
                <w:i/>
                <w:iCs/>
                <w:snapToGrid w:val="0"/>
                <w:szCs w:val="22"/>
                <w:lang w:val="sv-FI" w:eastAsia="sv-SE"/>
              </w:rPr>
              <w:t xml:space="preserve"> ggr/år</w:t>
            </w:r>
          </w:p>
          <w:p w14:paraId="78DB3A33" w14:textId="77777777" w:rsidR="008B7660" w:rsidRPr="008B7660" w:rsidRDefault="008B7660" w:rsidP="008B7660">
            <w:pPr>
              <w:rPr>
                <w:rFonts w:ascii="Calibri" w:hAnsi="Calibri" w:cs="Calibri"/>
                <w:i/>
                <w:iCs/>
                <w:snapToGrid w:val="0"/>
                <w:szCs w:val="22"/>
                <w:lang w:val="sv-FI" w:eastAsia="sv-SE"/>
              </w:rPr>
            </w:pPr>
          </w:p>
          <w:p w14:paraId="0D54A7AC" w14:textId="77777777" w:rsidR="008B7660" w:rsidRPr="008B7660" w:rsidRDefault="008B7660" w:rsidP="008B7660">
            <w:pPr>
              <w:rPr>
                <w:rFonts w:ascii="Calibri" w:hAnsi="Calibri" w:cs="Calibri"/>
                <w:i/>
                <w:iCs/>
                <w:snapToGrid w:val="0"/>
                <w:szCs w:val="22"/>
                <w:lang w:val="sv-FI" w:eastAsia="sv-SE"/>
              </w:rPr>
            </w:pPr>
          </w:p>
          <w:p w14:paraId="03B12FC1" w14:textId="77777777" w:rsidR="008B7660" w:rsidRPr="008B7660" w:rsidRDefault="008B7660" w:rsidP="008B7660">
            <w:pPr>
              <w:rPr>
                <w:rFonts w:ascii="Calibri" w:hAnsi="Calibri" w:cs="Calibri"/>
                <w:i/>
                <w:iCs/>
                <w:snapToGrid w:val="0"/>
                <w:szCs w:val="22"/>
                <w:lang w:val="sv-FI" w:eastAsia="sv-SE"/>
              </w:rPr>
            </w:pPr>
          </w:p>
          <w:p w14:paraId="3F81B06B" w14:textId="77777777" w:rsidR="008B7660" w:rsidRPr="008B7660" w:rsidRDefault="008B7660" w:rsidP="008B7660">
            <w:pPr>
              <w:rPr>
                <w:rFonts w:ascii="Calibri" w:hAnsi="Calibri" w:cs="Calibri"/>
                <w:i/>
                <w:iCs/>
                <w:snapToGrid w:val="0"/>
                <w:szCs w:val="22"/>
                <w:lang w:val="sv-FI" w:eastAsia="sv-SE"/>
              </w:rPr>
            </w:pPr>
          </w:p>
          <w:p w14:paraId="6D59C046"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i/>
                <w:iCs/>
                <w:snapToGrid w:val="0"/>
                <w:szCs w:val="22"/>
                <w:lang w:val="sv-FI" w:eastAsia="sv-SE"/>
              </w:rPr>
              <w:t xml:space="preserve">Produkter förknippade med en måttlig risk:  </w:t>
            </w:r>
            <w:proofErr w:type="gramStart"/>
            <w:r w:rsidRPr="008B7660">
              <w:rPr>
                <w:rFonts w:ascii="Calibri" w:hAnsi="Calibri" w:cs="Calibri"/>
                <w:i/>
                <w:iCs/>
                <w:snapToGrid w:val="0"/>
                <w:szCs w:val="22"/>
                <w:lang w:val="sv-FI" w:eastAsia="sv-SE"/>
              </w:rPr>
              <w:t>8-10</w:t>
            </w:r>
            <w:proofErr w:type="gramEnd"/>
            <w:r w:rsidRPr="008B7660">
              <w:rPr>
                <w:rFonts w:ascii="Calibri" w:hAnsi="Calibri" w:cs="Calibri"/>
                <w:i/>
                <w:iCs/>
                <w:snapToGrid w:val="0"/>
                <w:szCs w:val="22"/>
                <w:lang w:val="sv-FI" w:eastAsia="sv-SE"/>
              </w:rPr>
              <w:t xml:space="preserve"> ggr/år</w:t>
            </w:r>
          </w:p>
        </w:tc>
        <w:tc>
          <w:tcPr>
            <w:tcW w:w="475" w:type="pct"/>
            <w:vMerge w:val="restart"/>
            <w:tcBorders>
              <w:top w:val="single" w:sz="4" w:space="0" w:color="auto"/>
              <w:left w:val="single" w:sz="4" w:space="0" w:color="auto"/>
              <w:bottom w:val="single" w:sz="4" w:space="0" w:color="auto"/>
              <w:right w:val="single" w:sz="4" w:space="0" w:color="auto"/>
            </w:tcBorders>
          </w:tcPr>
          <w:p w14:paraId="2732419B"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 xml:space="preserve">Årsproduktion av produkter i den ifrågavarande kategorin </w:t>
            </w:r>
          </w:p>
          <w:p w14:paraId="4E0B9AAB"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&gt; 1 milj. kg</w:t>
            </w:r>
          </w:p>
          <w:p w14:paraId="2E397747" w14:textId="77777777" w:rsidR="008B7660" w:rsidRPr="008B7660" w:rsidRDefault="008B7660" w:rsidP="008B7660">
            <w:pPr>
              <w:rPr>
                <w:rFonts w:ascii="Calibri" w:hAnsi="Calibri" w:cs="Calibri"/>
                <w:i/>
                <w:iCs/>
                <w:snapToGrid w:val="0"/>
                <w:szCs w:val="22"/>
                <w:lang w:val="sv-FI" w:eastAsia="sv-SE"/>
              </w:rPr>
            </w:pPr>
          </w:p>
          <w:p w14:paraId="6DA19A82" w14:textId="77777777" w:rsidR="00716425" w:rsidRDefault="00716425" w:rsidP="008B7660">
            <w:pPr>
              <w:rPr>
                <w:rFonts w:ascii="Calibri" w:hAnsi="Calibri" w:cs="Calibri"/>
                <w:i/>
                <w:iCs/>
                <w:snapToGrid w:val="0"/>
                <w:szCs w:val="22"/>
                <w:lang w:val="sv-FI" w:eastAsia="sv-SE"/>
              </w:rPr>
            </w:pPr>
          </w:p>
          <w:p w14:paraId="6BB16483"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 xml:space="preserve">Produkter förknippade med en betydande risk: </w:t>
            </w:r>
            <w:proofErr w:type="gramStart"/>
            <w:r w:rsidRPr="008B7660">
              <w:rPr>
                <w:rFonts w:ascii="Calibri" w:hAnsi="Calibri" w:cs="Calibri"/>
                <w:i/>
                <w:iCs/>
                <w:snapToGrid w:val="0"/>
                <w:szCs w:val="22"/>
                <w:lang w:val="sv-FI" w:eastAsia="sv-SE"/>
              </w:rPr>
              <w:t>18-24</w:t>
            </w:r>
            <w:proofErr w:type="gramEnd"/>
            <w:r w:rsidRPr="008B7660">
              <w:rPr>
                <w:rFonts w:ascii="Calibri" w:hAnsi="Calibri" w:cs="Calibri"/>
                <w:i/>
                <w:iCs/>
                <w:snapToGrid w:val="0"/>
                <w:szCs w:val="22"/>
                <w:lang w:val="sv-FI" w:eastAsia="sv-SE"/>
              </w:rPr>
              <w:t xml:space="preserve"> ggr/år</w:t>
            </w:r>
          </w:p>
          <w:p w14:paraId="0F69D607" w14:textId="77777777" w:rsidR="008B7660" w:rsidRPr="008B7660" w:rsidRDefault="008B7660" w:rsidP="008B7660">
            <w:pPr>
              <w:rPr>
                <w:rFonts w:ascii="Calibri" w:hAnsi="Calibri" w:cs="Calibri"/>
                <w:i/>
                <w:iCs/>
                <w:snapToGrid w:val="0"/>
                <w:szCs w:val="22"/>
                <w:lang w:val="sv-FI" w:eastAsia="sv-SE"/>
              </w:rPr>
            </w:pPr>
          </w:p>
          <w:p w14:paraId="6A447553" w14:textId="77777777" w:rsidR="008B7660" w:rsidRPr="008B7660" w:rsidRDefault="008B7660" w:rsidP="008B7660">
            <w:pPr>
              <w:rPr>
                <w:rFonts w:ascii="Calibri" w:hAnsi="Calibri" w:cs="Calibri"/>
                <w:i/>
                <w:iCs/>
                <w:snapToGrid w:val="0"/>
                <w:szCs w:val="22"/>
                <w:lang w:val="sv-FI" w:eastAsia="sv-SE"/>
              </w:rPr>
            </w:pPr>
          </w:p>
          <w:p w14:paraId="5F55E67D" w14:textId="77777777" w:rsidR="008B7660" w:rsidRPr="008B7660" w:rsidRDefault="008B7660" w:rsidP="008B7660">
            <w:pPr>
              <w:rPr>
                <w:rFonts w:ascii="Calibri" w:hAnsi="Calibri" w:cs="Calibri"/>
                <w:i/>
                <w:iCs/>
                <w:snapToGrid w:val="0"/>
                <w:szCs w:val="22"/>
                <w:lang w:val="sv-FI" w:eastAsia="sv-SE"/>
              </w:rPr>
            </w:pPr>
          </w:p>
          <w:p w14:paraId="7D78347B" w14:textId="77777777" w:rsidR="008B7660" w:rsidRPr="008B7660" w:rsidRDefault="008B7660" w:rsidP="008B7660">
            <w:pPr>
              <w:spacing w:after="120"/>
              <w:rPr>
                <w:rFonts w:ascii="Calibri" w:hAnsi="Calibri" w:cs="Calibri"/>
                <w:snapToGrid w:val="0"/>
                <w:szCs w:val="22"/>
                <w:lang w:val="sv-FI" w:eastAsia="sv-SE"/>
              </w:rPr>
            </w:pPr>
            <w:r w:rsidRPr="008B7660">
              <w:rPr>
                <w:rFonts w:ascii="Calibri" w:hAnsi="Calibri" w:cs="Calibri"/>
                <w:i/>
                <w:iCs/>
                <w:snapToGrid w:val="0"/>
                <w:szCs w:val="22"/>
                <w:lang w:val="sv-FI" w:eastAsia="sv-SE"/>
              </w:rPr>
              <w:t xml:space="preserve">Produkter förknippade med en måttlig risk: </w:t>
            </w:r>
            <w:proofErr w:type="gramStart"/>
            <w:r w:rsidRPr="008B7660">
              <w:rPr>
                <w:rFonts w:ascii="Calibri" w:hAnsi="Calibri" w:cs="Calibri"/>
                <w:i/>
                <w:iCs/>
                <w:snapToGrid w:val="0"/>
                <w:szCs w:val="22"/>
                <w:lang w:val="sv-FI" w:eastAsia="sv-SE"/>
              </w:rPr>
              <w:t>10- 12</w:t>
            </w:r>
            <w:proofErr w:type="gramEnd"/>
            <w:r w:rsidRPr="008B7660">
              <w:rPr>
                <w:rFonts w:ascii="Calibri" w:hAnsi="Calibri" w:cs="Calibri"/>
                <w:i/>
                <w:iCs/>
                <w:snapToGrid w:val="0"/>
                <w:szCs w:val="22"/>
                <w:lang w:val="sv-FI" w:eastAsia="sv-SE"/>
              </w:rPr>
              <w:t xml:space="preserve"> ggr/år</w:t>
            </w:r>
          </w:p>
        </w:tc>
      </w:tr>
      <w:tr w:rsidR="008B7660" w:rsidRPr="0036456D" w14:paraId="2337543C" w14:textId="77777777" w:rsidTr="00716425">
        <w:trPr>
          <w:cantSplit/>
          <w:trHeight w:val="1883"/>
        </w:trPr>
        <w:tc>
          <w:tcPr>
            <w:tcW w:w="766" w:type="pct"/>
            <w:vMerge/>
            <w:tcBorders>
              <w:top w:val="single" w:sz="4" w:space="0" w:color="auto"/>
              <w:left w:val="single" w:sz="4" w:space="0" w:color="auto"/>
              <w:bottom w:val="single" w:sz="4" w:space="0" w:color="auto"/>
              <w:right w:val="single" w:sz="4" w:space="0" w:color="auto"/>
            </w:tcBorders>
          </w:tcPr>
          <w:p w14:paraId="2B319CFA" w14:textId="77777777" w:rsidR="008B7660" w:rsidRPr="008B7660" w:rsidRDefault="008B7660" w:rsidP="008B7660">
            <w:pPr>
              <w:rPr>
                <w:rFonts w:ascii="Calibri" w:hAnsi="Calibri" w:cs="Calibri"/>
                <w:snapToGrid w:val="0"/>
                <w:sz w:val="24"/>
                <w:szCs w:val="24"/>
                <w:lang w:val="sv-FI" w:eastAsia="sv-SE"/>
              </w:rPr>
            </w:pPr>
          </w:p>
        </w:tc>
        <w:tc>
          <w:tcPr>
            <w:tcW w:w="405" w:type="pct"/>
            <w:gridSpan w:val="2"/>
            <w:vMerge/>
            <w:tcBorders>
              <w:top w:val="single" w:sz="4" w:space="0" w:color="auto"/>
              <w:left w:val="single" w:sz="4" w:space="0" w:color="auto"/>
              <w:bottom w:val="single" w:sz="4" w:space="0" w:color="auto"/>
              <w:right w:val="single" w:sz="4" w:space="0" w:color="auto"/>
            </w:tcBorders>
            <w:vAlign w:val="center"/>
          </w:tcPr>
          <w:p w14:paraId="295FFA7D" w14:textId="77777777" w:rsidR="008B7660" w:rsidRPr="008B7660" w:rsidRDefault="008B7660" w:rsidP="008B7660">
            <w:pPr>
              <w:rPr>
                <w:rFonts w:ascii="Calibri" w:hAnsi="Calibri" w:cs="Calibri"/>
                <w:snapToGrid w:val="0"/>
                <w:sz w:val="24"/>
                <w:szCs w:val="24"/>
                <w:lang w:val="sv-FI" w:eastAsia="sv-SE"/>
              </w:rPr>
            </w:pPr>
          </w:p>
        </w:tc>
        <w:tc>
          <w:tcPr>
            <w:tcW w:w="226" w:type="pct"/>
            <w:gridSpan w:val="2"/>
            <w:tcBorders>
              <w:top w:val="single" w:sz="4" w:space="0" w:color="auto"/>
              <w:left w:val="single" w:sz="4" w:space="0" w:color="auto"/>
              <w:bottom w:val="single" w:sz="4" w:space="0" w:color="auto"/>
              <w:right w:val="single" w:sz="4" w:space="0" w:color="auto"/>
            </w:tcBorders>
          </w:tcPr>
          <w:p w14:paraId="621954D1" w14:textId="77777777" w:rsidR="008B7660" w:rsidRPr="008B7660" w:rsidRDefault="008B7660" w:rsidP="008B7660">
            <w:pPr>
              <w:jc w:val="center"/>
              <w:rPr>
                <w:rFonts w:ascii="Calibri" w:hAnsi="Calibri" w:cs="Calibri"/>
                <w:snapToGrid w:val="0"/>
                <w:szCs w:val="22"/>
                <w:lang w:val="sv-FI" w:eastAsia="sv-SE"/>
              </w:rPr>
            </w:pPr>
            <w:r w:rsidRPr="008B7660">
              <w:rPr>
                <w:rFonts w:ascii="Calibri" w:hAnsi="Calibri" w:cs="Calibri"/>
                <w:snapToGrid w:val="0"/>
                <w:szCs w:val="22"/>
                <w:lang w:val="sv-FI" w:eastAsia="sv-SE"/>
              </w:rPr>
              <w:t>5</w:t>
            </w:r>
          </w:p>
        </w:tc>
        <w:tc>
          <w:tcPr>
            <w:tcW w:w="225" w:type="pct"/>
            <w:gridSpan w:val="2"/>
            <w:tcBorders>
              <w:top w:val="single" w:sz="4" w:space="0" w:color="auto"/>
              <w:left w:val="single" w:sz="4" w:space="0" w:color="auto"/>
              <w:bottom w:val="single" w:sz="4" w:space="0" w:color="auto"/>
              <w:right w:val="single" w:sz="4" w:space="0" w:color="auto"/>
            </w:tcBorders>
          </w:tcPr>
          <w:p w14:paraId="00D7B3BD" w14:textId="77777777" w:rsidR="008B7660" w:rsidRPr="008B7660" w:rsidRDefault="008B7660" w:rsidP="008B7660">
            <w:pPr>
              <w:jc w:val="center"/>
              <w:rPr>
                <w:rFonts w:ascii="Calibri" w:hAnsi="Calibri" w:cs="Calibri"/>
                <w:snapToGrid w:val="0"/>
                <w:szCs w:val="22"/>
                <w:lang w:val="sv-FI" w:eastAsia="sv-SE"/>
              </w:rPr>
            </w:pPr>
            <w:r w:rsidRPr="008B7660">
              <w:rPr>
                <w:rFonts w:ascii="Calibri" w:hAnsi="Calibri" w:cs="Calibri"/>
                <w:snapToGrid w:val="0"/>
                <w:szCs w:val="22"/>
                <w:lang w:val="sv-FI" w:eastAsia="sv-SE"/>
              </w:rPr>
              <w:t>0</w:t>
            </w:r>
          </w:p>
        </w:tc>
        <w:tc>
          <w:tcPr>
            <w:tcW w:w="495" w:type="pct"/>
            <w:gridSpan w:val="4"/>
            <w:tcBorders>
              <w:top w:val="single" w:sz="4" w:space="0" w:color="auto"/>
              <w:left w:val="single" w:sz="4" w:space="0" w:color="auto"/>
              <w:right w:val="single" w:sz="4" w:space="0" w:color="auto"/>
            </w:tcBorders>
          </w:tcPr>
          <w:p w14:paraId="6E171D05"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Kan inte påvisas i 25 g</w:t>
            </w:r>
            <w:r w:rsidRPr="008B7660">
              <w:rPr>
                <w:rFonts w:ascii="Calibri" w:hAnsi="Calibri" w:cs="Calibri"/>
                <w:snapToGrid w:val="0"/>
                <w:szCs w:val="22"/>
                <w:vertAlign w:val="superscript"/>
                <w:lang w:val="sv-FI" w:eastAsia="sv-SE"/>
              </w:rPr>
              <w:t>6</w:t>
            </w:r>
            <w:r w:rsidRPr="008B7660">
              <w:rPr>
                <w:rFonts w:ascii="Calibri" w:hAnsi="Calibri" w:cs="Calibri"/>
                <w:snapToGrid w:val="0"/>
                <w:szCs w:val="22"/>
                <w:lang w:val="sv-FI" w:eastAsia="sv-SE"/>
              </w:rPr>
              <w:t> </w:t>
            </w:r>
          </w:p>
        </w:tc>
        <w:tc>
          <w:tcPr>
            <w:tcW w:w="316" w:type="pct"/>
            <w:gridSpan w:val="2"/>
            <w:tcBorders>
              <w:top w:val="single" w:sz="4" w:space="0" w:color="auto"/>
              <w:left w:val="single" w:sz="4" w:space="0" w:color="auto"/>
              <w:bottom w:val="single" w:sz="4" w:space="0" w:color="auto"/>
              <w:right w:val="single" w:sz="4" w:space="0" w:color="auto"/>
            </w:tcBorders>
          </w:tcPr>
          <w:p w14:paraId="07C12DF9" w14:textId="595DB5ED"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 xml:space="preserve">EN/ISO </w:t>
            </w:r>
            <w:r w:rsidR="0036456D" w:rsidRPr="008B7660">
              <w:rPr>
                <w:rFonts w:ascii="Calibri" w:hAnsi="Calibri" w:cs="Calibri"/>
                <w:snapToGrid w:val="0"/>
                <w:szCs w:val="22"/>
                <w:lang w:val="sv-FI" w:eastAsia="sv-SE"/>
              </w:rPr>
              <w:t>11290–1</w:t>
            </w:r>
          </w:p>
        </w:tc>
        <w:tc>
          <w:tcPr>
            <w:tcW w:w="542" w:type="pct"/>
            <w:gridSpan w:val="2"/>
            <w:tcBorders>
              <w:top w:val="single" w:sz="4" w:space="0" w:color="auto"/>
              <w:left w:val="single" w:sz="4" w:space="0" w:color="auto"/>
              <w:bottom w:val="single" w:sz="4" w:space="0" w:color="auto"/>
              <w:right w:val="single" w:sz="4" w:space="0" w:color="auto"/>
            </w:tcBorders>
          </w:tcPr>
          <w:p w14:paraId="190D70B7" w14:textId="77777777" w:rsidR="00831545"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Innan livsmedlet lämnar livsmedels</w:t>
            </w:r>
            <w:r w:rsidR="00831545">
              <w:rPr>
                <w:rFonts w:ascii="Calibri" w:hAnsi="Calibri" w:cs="Calibri"/>
                <w:snapToGrid w:val="0"/>
                <w:szCs w:val="22"/>
                <w:lang w:val="sv-FI" w:eastAsia="sv-SE"/>
              </w:rPr>
              <w:t>-</w:t>
            </w:r>
          </w:p>
          <w:p w14:paraId="33A9EC5B"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företagarens omedelbara kontroll</w:t>
            </w:r>
          </w:p>
        </w:tc>
        <w:tc>
          <w:tcPr>
            <w:tcW w:w="549" w:type="pct"/>
            <w:gridSpan w:val="2"/>
            <w:vMerge/>
            <w:tcBorders>
              <w:top w:val="single" w:sz="4" w:space="0" w:color="auto"/>
              <w:left w:val="single" w:sz="4" w:space="0" w:color="auto"/>
              <w:bottom w:val="single" w:sz="4" w:space="0" w:color="auto"/>
              <w:right w:val="single" w:sz="4" w:space="0" w:color="auto"/>
            </w:tcBorders>
          </w:tcPr>
          <w:p w14:paraId="18DD2AAA" w14:textId="77777777" w:rsidR="008B7660" w:rsidRPr="008B7660" w:rsidRDefault="008B7660" w:rsidP="008B7660">
            <w:pPr>
              <w:rPr>
                <w:rFonts w:ascii="Calibri" w:hAnsi="Calibri" w:cs="Calibri"/>
                <w:i/>
                <w:iCs/>
                <w:snapToGrid w:val="0"/>
                <w:sz w:val="24"/>
                <w:szCs w:val="24"/>
                <w:lang w:val="sv-FI" w:eastAsia="sv-SE"/>
              </w:rPr>
            </w:pPr>
          </w:p>
        </w:tc>
        <w:tc>
          <w:tcPr>
            <w:tcW w:w="500" w:type="pct"/>
            <w:gridSpan w:val="3"/>
            <w:vMerge/>
            <w:tcBorders>
              <w:top w:val="single" w:sz="4" w:space="0" w:color="auto"/>
              <w:left w:val="single" w:sz="4" w:space="0" w:color="auto"/>
              <w:bottom w:val="single" w:sz="4" w:space="0" w:color="auto"/>
              <w:right w:val="single" w:sz="4" w:space="0" w:color="auto"/>
            </w:tcBorders>
          </w:tcPr>
          <w:p w14:paraId="77BA79CC" w14:textId="77777777" w:rsidR="008B7660" w:rsidRPr="008B7660" w:rsidRDefault="008B7660" w:rsidP="008B7660">
            <w:pPr>
              <w:rPr>
                <w:rFonts w:ascii="Calibri" w:hAnsi="Calibri" w:cs="Calibri"/>
                <w:i/>
                <w:iCs/>
                <w:snapToGrid w:val="0"/>
                <w:sz w:val="24"/>
                <w:szCs w:val="24"/>
                <w:lang w:val="sv-FI" w:eastAsia="sv-SE"/>
              </w:rPr>
            </w:pPr>
          </w:p>
        </w:tc>
        <w:tc>
          <w:tcPr>
            <w:tcW w:w="501" w:type="pct"/>
            <w:gridSpan w:val="3"/>
            <w:vMerge/>
            <w:tcBorders>
              <w:top w:val="single" w:sz="4" w:space="0" w:color="auto"/>
              <w:left w:val="single" w:sz="4" w:space="0" w:color="auto"/>
              <w:bottom w:val="single" w:sz="4" w:space="0" w:color="auto"/>
              <w:right w:val="single" w:sz="4" w:space="0" w:color="auto"/>
            </w:tcBorders>
          </w:tcPr>
          <w:p w14:paraId="47DF703C" w14:textId="77777777" w:rsidR="008B7660" w:rsidRPr="008B7660" w:rsidRDefault="008B7660" w:rsidP="008B7660">
            <w:pPr>
              <w:rPr>
                <w:rFonts w:ascii="Calibri" w:hAnsi="Calibri" w:cs="Calibri"/>
                <w:i/>
                <w:iCs/>
                <w:snapToGrid w:val="0"/>
                <w:sz w:val="24"/>
                <w:szCs w:val="24"/>
                <w:lang w:val="sv-FI" w:eastAsia="sv-SE"/>
              </w:rPr>
            </w:pPr>
          </w:p>
        </w:tc>
        <w:tc>
          <w:tcPr>
            <w:tcW w:w="475" w:type="pct"/>
            <w:vMerge/>
            <w:tcBorders>
              <w:top w:val="single" w:sz="4" w:space="0" w:color="auto"/>
              <w:left w:val="single" w:sz="4" w:space="0" w:color="auto"/>
              <w:bottom w:val="single" w:sz="4" w:space="0" w:color="auto"/>
              <w:right w:val="single" w:sz="4" w:space="0" w:color="auto"/>
            </w:tcBorders>
          </w:tcPr>
          <w:p w14:paraId="61E181A4" w14:textId="77777777" w:rsidR="008B7660" w:rsidRPr="008B7660" w:rsidRDefault="008B7660" w:rsidP="008B7660">
            <w:pPr>
              <w:rPr>
                <w:rFonts w:ascii="Calibri" w:hAnsi="Calibri" w:cs="Calibri"/>
                <w:i/>
                <w:iCs/>
                <w:snapToGrid w:val="0"/>
                <w:sz w:val="24"/>
                <w:szCs w:val="24"/>
                <w:lang w:val="sv-FI" w:eastAsia="sv-SE"/>
              </w:rPr>
            </w:pPr>
          </w:p>
        </w:tc>
      </w:tr>
      <w:tr w:rsidR="008B7660" w:rsidRPr="008B7660" w14:paraId="63A2B512" w14:textId="77777777" w:rsidTr="001D1020">
        <w:trPr>
          <w:cantSplit/>
          <w:trHeight w:val="412"/>
        </w:trPr>
        <w:tc>
          <w:tcPr>
            <w:tcW w:w="811"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1CA74B9B" w14:textId="77777777" w:rsidR="008B7660" w:rsidRPr="008B7660" w:rsidRDefault="008B7660" w:rsidP="008B7660">
            <w:pPr>
              <w:rPr>
                <w:rFonts w:ascii="Calibri" w:hAnsi="Calibri" w:cs="Calibri"/>
                <w:snapToGrid w:val="0"/>
                <w:szCs w:val="22"/>
                <w:lang w:val="sv-SE" w:eastAsia="sv-SE"/>
              </w:rPr>
            </w:pPr>
            <w:bookmarkStart w:id="10" w:name="_Hlk30170055"/>
            <w:r w:rsidRPr="008B7660">
              <w:rPr>
                <w:rFonts w:ascii="Calibri" w:hAnsi="Calibri" w:cs="Calibri"/>
                <w:snapToGrid w:val="0"/>
                <w:szCs w:val="22"/>
                <w:lang w:val="sv-FI" w:eastAsia="sv-SE"/>
              </w:rPr>
              <w:lastRenderedPageBreak/>
              <w:t>Livsmedelskategori</w:t>
            </w:r>
          </w:p>
        </w:tc>
        <w:tc>
          <w:tcPr>
            <w:tcW w:w="406"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590C2990" w14:textId="77777777" w:rsidR="008B7660" w:rsidRPr="008B7660" w:rsidRDefault="008B7660" w:rsidP="008B7660">
            <w:pPr>
              <w:rPr>
                <w:rFonts w:ascii="Calibri" w:hAnsi="Calibri" w:cs="Calibri"/>
                <w:snapToGrid w:val="0"/>
                <w:szCs w:val="22"/>
                <w:lang w:val="sv-SE" w:eastAsia="sv-SE"/>
              </w:rPr>
            </w:pPr>
            <w:r w:rsidRPr="008B7660">
              <w:rPr>
                <w:rFonts w:ascii="Calibri" w:hAnsi="Calibri" w:cs="Calibri"/>
                <w:snapToGrid w:val="0"/>
                <w:szCs w:val="22"/>
                <w:lang w:val="sv-SE" w:eastAsia="sv-SE"/>
              </w:rPr>
              <w:t>Mikro-organismer</w:t>
            </w:r>
          </w:p>
        </w:tc>
        <w:tc>
          <w:tcPr>
            <w:tcW w:w="450" w:type="pct"/>
            <w:gridSpan w:val="4"/>
            <w:tcBorders>
              <w:top w:val="single" w:sz="4" w:space="0" w:color="auto"/>
              <w:left w:val="single" w:sz="4" w:space="0" w:color="auto"/>
              <w:bottom w:val="single" w:sz="4" w:space="0" w:color="auto"/>
              <w:right w:val="single" w:sz="4" w:space="0" w:color="auto"/>
            </w:tcBorders>
            <w:shd w:val="clear" w:color="auto" w:fill="F8DEDB"/>
          </w:tcPr>
          <w:p w14:paraId="42A35241"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Provtagnings-plan</w:t>
            </w:r>
            <w:r w:rsidRPr="008B7660">
              <w:rPr>
                <w:rFonts w:ascii="Calibri" w:hAnsi="Calibri" w:cs="Calibri"/>
                <w:snapToGrid w:val="0"/>
                <w:szCs w:val="22"/>
                <w:vertAlign w:val="superscript"/>
                <w:lang w:val="sv-FI" w:eastAsia="sv-SE"/>
              </w:rPr>
              <w:t>1</w:t>
            </w:r>
            <w:r w:rsidRPr="008B7660">
              <w:rPr>
                <w:rFonts w:ascii="Calibri" w:hAnsi="Calibri" w:cs="Calibri"/>
                <w:snapToGrid w:val="0"/>
                <w:szCs w:val="22"/>
                <w:lang w:val="sv-FI" w:eastAsia="sv-SE"/>
              </w:rPr>
              <w:t xml:space="preserve">  </w:t>
            </w:r>
          </w:p>
        </w:tc>
        <w:tc>
          <w:tcPr>
            <w:tcW w:w="541" w:type="pct"/>
            <w:gridSpan w:val="4"/>
            <w:tcBorders>
              <w:top w:val="single" w:sz="4" w:space="0" w:color="auto"/>
              <w:left w:val="single" w:sz="4" w:space="0" w:color="auto"/>
              <w:bottom w:val="single" w:sz="4" w:space="0" w:color="auto"/>
              <w:right w:val="single" w:sz="4" w:space="0" w:color="auto"/>
            </w:tcBorders>
            <w:shd w:val="clear" w:color="auto" w:fill="F8DEDB"/>
          </w:tcPr>
          <w:p w14:paraId="0E975265"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Gränser</w:t>
            </w:r>
            <w:r w:rsidRPr="008B7660">
              <w:rPr>
                <w:rFonts w:ascii="Calibri" w:hAnsi="Calibri" w:cs="Calibri"/>
                <w:snapToGrid w:val="0"/>
                <w:szCs w:val="22"/>
                <w:vertAlign w:val="superscript"/>
                <w:lang w:val="sv-FI" w:eastAsia="sv-SE"/>
              </w:rPr>
              <w:t>2</w:t>
            </w:r>
          </w:p>
        </w:tc>
        <w:tc>
          <w:tcPr>
            <w:tcW w:w="316"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5E40AACE"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Analytisk referens-metod</w:t>
            </w:r>
            <w:r w:rsidRPr="008B7660">
              <w:rPr>
                <w:rFonts w:ascii="Calibri" w:hAnsi="Calibri" w:cs="Calibri"/>
                <w:snapToGrid w:val="0"/>
                <w:szCs w:val="22"/>
                <w:vertAlign w:val="superscript"/>
                <w:lang w:val="sv-FI" w:eastAsia="sv-SE"/>
              </w:rPr>
              <w:t>3</w:t>
            </w:r>
            <w:r w:rsidRPr="008B7660">
              <w:rPr>
                <w:rFonts w:ascii="Calibri" w:hAnsi="Calibri" w:cs="Calibri"/>
                <w:snapToGrid w:val="0"/>
                <w:szCs w:val="22"/>
                <w:lang w:val="sv-FI" w:eastAsia="sv-SE"/>
              </w:rPr>
              <w:t xml:space="preserve"> </w:t>
            </w:r>
          </w:p>
        </w:tc>
        <w:tc>
          <w:tcPr>
            <w:tcW w:w="540"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71E590ED" w14:textId="77777777" w:rsidR="008B7660" w:rsidRPr="008B7660" w:rsidRDefault="008B7660" w:rsidP="008B7660">
            <w:pPr>
              <w:rPr>
                <w:rFonts w:ascii="Calibri" w:hAnsi="Calibri" w:cs="Calibri"/>
                <w:snapToGrid w:val="0"/>
                <w:szCs w:val="22"/>
                <w:lang w:val="sv-SE" w:eastAsia="sv-SE"/>
              </w:rPr>
            </w:pPr>
            <w:r w:rsidRPr="008B7660">
              <w:rPr>
                <w:rFonts w:ascii="Calibri" w:hAnsi="Calibri" w:cs="Calibri"/>
                <w:snapToGrid w:val="0"/>
                <w:szCs w:val="22"/>
                <w:lang w:val="sv-FI" w:eastAsia="sv-SE"/>
              </w:rPr>
              <w:t>Steg där kravet gäller</w:t>
            </w:r>
          </w:p>
        </w:tc>
        <w:tc>
          <w:tcPr>
            <w:tcW w:w="1936" w:type="pct"/>
            <w:gridSpan w:val="8"/>
            <w:vMerge w:val="restart"/>
            <w:tcBorders>
              <w:top w:val="single" w:sz="4" w:space="0" w:color="auto"/>
              <w:left w:val="single" w:sz="4" w:space="0" w:color="auto"/>
              <w:bottom w:val="single" w:sz="4" w:space="0" w:color="auto"/>
              <w:right w:val="single" w:sz="4" w:space="0" w:color="auto"/>
            </w:tcBorders>
            <w:shd w:val="clear" w:color="auto" w:fill="F8DEDB"/>
          </w:tcPr>
          <w:p w14:paraId="0EF5CA1D" w14:textId="77777777" w:rsidR="008B7660" w:rsidRPr="008B7660" w:rsidRDefault="008B7660" w:rsidP="008B7660">
            <w:pPr>
              <w:rPr>
                <w:rFonts w:ascii="Calibri" w:hAnsi="Calibri" w:cs="Calibri"/>
                <w:i/>
                <w:iCs/>
                <w:snapToGrid w:val="0"/>
                <w:szCs w:val="22"/>
                <w:lang w:val="sv-SE" w:eastAsia="sv-SE"/>
              </w:rPr>
            </w:pPr>
            <w:r w:rsidRPr="008B7660">
              <w:rPr>
                <w:rFonts w:ascii="Calibri" w:hAnsi="Calibri" w:cs="Calibri"/>
                <w:i/>
                <w:iCs/>
                <w:snapToGrid w:val="0"/>
                <w:szCs w:val="22"/>
                <w:lang w:val="sv-FI" w:eastAsia="sv-SE"/>
              </w:rPr>
              <w:t>Rekommenderad provtagningsfrekvens</w:t>
            </w:r>
          </w:p>
          <w:p w14:paraId="06577150" w14:textId="77777777" w:rsidR="008B7660" w:rsidRPr="008B7660" w:rsidRDefault="008B7660" w:rsidP="008B7660">
            <w:pPr>
              <w:rPr>
                <w:rFonts w:ascii="Calibri" w:hAnsi="Calibri" w:cs="Calibri"/>
                <w:i/>
                <w:iCs/>
                <w:snapToGrid w:val="0"/>
                <w:szCs w:val="22"/>
                <w:lang w:val="sv-SE" w:eastAsia="sv-SE"/>
              </w:rPr>
            </w:pPr>
            <w:r w:rsidRPr="008B7660">
              <w:rPr>
                <w:rFonts w:ascii="Calibri" w:hAnsi="Calibri" w:cs="Calibri"/>
                <w:i/>
                <w:iCs/>
                <w:snapToGrid w:val="0"/>
                <w:szCs w:val="22"/>
                <w:lang w:val="sv-FI" w:eastAsia="sv-SE"/>
              </w:rPr>
              <w:t>ggr=gånger</w:t>
            </w:r>
          </w:p>
        </w:tc>
      </w:tr>
      <w:tr w:rsidR="008B7660" w:rsidRPr="008B7660" w14:paraId="1D3673FC" w14:textId="77777777" w:rsidTr="001D1020">
        <w:trPr>
          <w:cantSplit/>
          <w:trHeight w:val="331"/>
        </w:trPr>
        <w:tc>
          <w:tcPr>
            <w:tcW w:w="811" w:type="pct"/>
            <w:gridSpan w:val="2"/>
            <w:vMerge/>
            <w:tcBorders>
              <w:top w:val="single" w:sz="4" w:space="0" w:color="auto"/>
              <w:left w:val="single" w:sz="4" w:space="0" w:color="auto"/>
              <w:bottom w:val="single" w:sz="4" w:space="0" w:color="auto"/>
              <w:right w:val="single" w:sz="4" w:space="0" w:color="auto"/>
            </w:tcBorders>
            <w:shd w:val="clear" w:color="auto" w:fill="F8DEDB"/>
            <w:vAlign w:val="center"/>
          </w:tcPr>
          <w:p w14:paraId="7409576A" w14:textId="77777777" w:rsidR="008B7660" w:rsidRPr="008B7660" w:rsidRDefault="008B7660" w:rsidP="008B7660">
            <w:pPr>
              <w:rPr>
                <w:rFonts w:ascii="Calibri" w:hAnsi="Calibri" w:cs="Calibri"/>
                <w:snapToGrid w:val="0"/>
                <w:sz w:val="24"/>
                <w:szCs w:val="24"/>
                <w:lang w:val="sv-SE" w:eastAsia="sv-SE"/>
              </w:rPr>
            </w:pPr>
          </w:p>
        </w:tc>
        <w:tc>
          <w:tcPr>
            <w:tcW w:w="406" w:type="pct"/>
            <w:gridSpan w:val="2"/>
            <w:vMerge/>
            <w:tcBorders>
              <w:top w:val="single" w:sz="4" w:space="0" w:color="auto"/>
              <w:left w:val="single" w:sz="4" w:space="0" w:color="auto"/>
              <w:bottom w:val="single" w:sz="4" w:space="0" w:color="auto"/>
              <w:right w:val="single" w:sz="4" w:space="0" w:color="auto"/>
            </w:tcBorders>
            <w:shd w:val="clear" w:color="auto" w:fill="F8DEDB"/>
            <w:vAlign w:val="center"/>
          </w:tcPr>
          <w:p w14:paraId="256B8295" w14:textId="77777777" w:rsidR="008B7660" w:rsidRPr="008B7660" w:rsidRDefault="008B7660" w:rsidP="008B7660">
            <w:pPr>
              <w:rPr>
                <w:rFonts w:ascii="Calibri" w:hAnsi="Calibri" w:cs="Calibri"/>
                <w:snapToGrid w:val="0"/>
                <w:sz w:val="24"/>
                <w:szCs w:val="24"/>
                <w:lang w:val="sv-SE" w:eastAsia="sv-SE"/>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F8DEDB"/>
          </w:tcPr>
          <w:p w14:paraId="287D5862" w14:textId="77777777" w:rsidR="008B7660" w:rsidRPr="008B7660" w:rsidRDefault="008B7660" w:rsidP="008B7660">
            <w:pPr>
              <w:jc w:val="center"/>
              <w:rPr>
                <w:rFonts w:ascii="Calibri" w:hAnsi="Calibri" w:cs="Calibri"/>
                <w:snapToGrid w:val="0"/>
                <w:szCs w:val="22"/>
                <w:lang w:val="sv-SE" w:eastAsia="sv-SE"/>
              </w:rPr>
            </w:pPr>
            <w:r w:rsidRPr="008B7660">
              <w:rPr>
                <w:rFonts w:ascii="Calibri" w:hAnsi="Calibri" w:cs="Calibri"/>
                <w:snapToGrid w:val="0"/>
                <w:szCs w:val="22"/>
                <w:lang w:val="sv-FI" w:eastAsia="sv-SE"/>
              </w:rPr>
              <w:t>n</w:t>
            </w:r>
          </w:p>
        </w:tc>
        <w:tc>
          <w:tcPr>
            <w:tcW w:w="224" w:type="pct"/>
            <w:gridSpan w:val="2"/>
            <w:tcBorders>
              <w:top w:val="single" w:sz="4" w:space="0" w:color="auto"/>
              <w:left w:val="single" w:sz="4" w:space="0" w:color="auto"/>
              <w:bottom w:val="single" w:sz="4" w:space="0" w:color="auto"/>
              <w:right w:val="single" w:sz="4" w:space="0" w:color="auto"/>
            </w:tcBorders>
            <w:shd w:val="clear" w:color="auto" w:fill="F8DEDB"/>
          </w:tcPr>
          <w:p w14:paraId="6BB481AA" w14:textId="77777777" w:rsidR="008B7660" w:rsidRPr="008B7660" w:rsidRDefault="008B7660" w:rsidP="008B7660">
            <w:pPr>
              <w:jc w:val="center"/>
              <w:rPr>
                <w:rFonts w:ascii="Calibri" w:hAnsi="Calibri" w:cs="Calibri"/>
                <w:snapToGrid w:val="0"/>
                <w:szCs w:val="22"/>
                <w:lang w:val="sv-SE" w:eastAsia="sv-SE"/>
              </w:rPr>
            </w:pPr>
            <w:r w:rsidRPr="008B7660">
              <w:rPr>
                <w:rFonts w:ascii="Calibri" w:hAnsi="Calibri" w:cs="Calibri"/>
                <w:snapToGrid w:val="0"/>
                <w:szCs w:val="22"/>
                <w:lang w:val="sv-FI" w:eastAsia="sv-SE"/>
              </w:rPr>
              <w:t>c</w:t>
            </w:r>
          </w:p>
        </w:tc>
        <w:tc>
          <w:tcPr>
            <w:tcW w:w="270" w:type="pct"/>
            <w:gridSpan w:val="2"/>
            <w:tcBorders>
              <w:top w:val="single" w:sz="4" w:space="0" w:color="auto"/>
              <w:left w:val="single" w:sz="4" w:space="0" w:color="auto"/>
              <w:bottom w:val="single" w:sz="4" w:space="0" w:color="auto"/>
              <w:right w:val="single" w:sz="4" w:space="0" w:color="auto"/>
            </w:tcBorders>
            <w:shd w:val="clear" w:color="auto" w:fill="F8DEDB"/>
          </w:tcPr>
          <w:p w14:paraId="06DF3D57" w14:textId="77777777" w:rsidR="008B7660" w:rsidRPr="008B7660" w:rsidRDefault="008B7660" w:rsidP="008B7660">
            <w:pPr>
              <w:jc w:val="center"/>
              <w:rPr>
                <w:rFonts w:ascii="Calibri" w:hAnsi="Calibri" w:cs="Calibri"/>
                <w:snapToGrid w:val="0"/>
                <w:szCs w:val="22"/>
                <w:lang w:val="sv-SE" w:eastAsia="sv-SE"/>
              </w:rPr>
            </w:pPr>
            <w:r w:rsidRPr="008B7660">
              <w:rPr>
                <w:rFonts w:ascii="Calibri" w:hAnsi="Calibri" w:cs="Calibri"/>
                <w:snapToGrid w:val="0"/>
                <w:szCs w:val="22"/>
                <w:lang w:val="sv-FI" w:eastAsia="sv-SE"/>
              </w:rPr>
              <w:t>m</w:t>
            </w:r>
          </w:p>
        </w:tc>
        <w:tc>
          <w:tcPr>
            <w:tcW w:w="271" w:type="pct"/>
            <w:gridSpan w:val="2"/>
            <w:tcBorders>
              <w:top w:val="single" w:sz="4" w:space="0" w:color="auto"/>
              <w:left w:val="single" w:sz="4" w:space="0" w:color="auto"/>
              <w:bottom w:val="single" w:sz="4" w:space="0" w:color="auto"/>
              <w:right w:val="single" w:sz="4" w:space="0" w:color="auto"/>
            </w:tcBorders>
            <w:shd w:val="clear" w:color="auto" w:fill="F8DEDB"/>
          </w:tcPr>
          <w:p w14:paraId="3D40D958" w14:textId="77777777" w:rsidR="008B7660" w:rsidRPr="008B7660" w:rsidRDefault="008B7660" w:rsidP="008B7660">
            <w:pPr>
              <w:jc w:val="center"/>
              <w:rPr>
                <w:rFonts w:ascii="Calibri" w:hAnsi="Calibri" w:cs="Calibri"/>
                <w:snapToGrid w:val="0"/>
                <w:szCs w:val="22"/>
                <w:lang w:val="sv-SE" w:eastAsia="sv-SE"/>
              </w:rPr>
            </w:pPr>
            <w:r w:rsidRPr="008B7660">
              <w:rPr>
                <w:rFonts w:ascii="Calibri" w:hAnsi="Calibri" w:cs="Calibri"/>
                <w:snapToGrid w:val="0"/>
                <w:szCs w:val="22"/>
                <w:lang w:val="sv-SE" w:eastAsia="sv-SE"/>
              </w:rPr>
              <w:t>M</w:t>
            </w:r>
          </w:p>
        </w:tc>
        <w:tc>
          <w:tcPr>
            <w:tcW w:w="316" w:type="pct"/>
            <w:gridSpan w:val="2"/>
            <w:vMerge/>
            <w:tcBorders>
              <w:top w:val="single" w:sz="4" w:space="0" w:color="auto"/>
              <w:left w:val="single" w:sz="4" w:space="0" w:color="auto"/>
              <w:bottom w:val="single" w:sz="4" w:space="0" w:color="auto"/>
              <w:right w:val="single" w:sz="4" w:space="0" w:color="auto"/>
            </w:tcBorders>
            <w:shd w:val="clear" w:color="auto" w:fill="F8DEDB"/>
            <w:vAlign w:val="center"/>
          </w:tcPr>
          <w:p w14:paraId="7BDEDB48" w14:textId="77777777" w:rsidR="008B7660" w:rsidRPr="008B7660" w:rsidRDefault="008B7660" w:rsidP="008B7660">
            <w:pPr>
              <w:rPr>
                <w:rFonts w:ascii="Calibri" w:hAnsi="Calibri" w:cs="Calibri"/>
                <w:snapToGrid w:val="0"/>
                <w:szCs w:val="22"/>
                <w:lang w:val="sv-SE" w:eastAsia="sv-SE"/>
              </w:rPr>
            </w:pPr>
          </w:p>
        </w:tc>
        <w:tc>
          <w:tcPr>
            <w:tcW w:w="540" w:type="pct"/>
            <w:gridSpan w:val="2"/>
            <w:vMerge/>
            <w:tcBorders>
              <w:top w:val="single" w:sz="4" w:space="0" w:color="auto"/>
              <w:left w:val="single" w:sz="4" w:space="0" w:color="auto"/>
              <w:bottom w:val="single" w:sz="4" w:space="0" w:color="auto"/>
              <w:right w:val="single" w:sz="4" w:space="0" w:color="auto"/>
            </w:tcBorders>
            <w:shd w:val="clear" w:color="auto" w:fill="F8DEDB"/>
            <w:vAlign w:val="center"/>
          </w:tcPr>
          <w:p w14:paraId="2F8F62F3" w14:textId="77777777" w:rsidR="008B7660" w:rsidRPr="008B7660" w:rsidRDefault="008B7660" w:rsidP="008B7660">
            <w:pPr>
              <w:rPr>
                <w:rFonts w:ascii="Calibri" w:hAnsi="Calibri" w:cs="Calibri"/>
                <w:snapToGrid w:val="0"/>
                <w:sz w:val="24"/>
                <w:szCs w:val="24"/>
                <w:lang w:val="sv-SE" w:eastAsia="sv-SE"/>
              </w:rPr>
            </w:pPr>
          </w:p>
        </w:tc>
        <w:tc>
          <w:tcPr>
            <w:tcW w:w="1936" w:type="pct"/>
            <w:gridSpan w:val="8"/>
            <w:vMerge/>
            <w:tcBorders>
              <w:top w:val="single" w:sz="4" w:space="0" w:color="auto"/>
              <w:left w:val="single" w:sz="4" w:space="0" w:color="auto"/>
              <w:bottom w:val="single" w:sz="4" w:space="0" w:color="auto"/>
              <w:right w:val="single" w:sz="4" w:space="0" w:color="auto"/>
            </w:tcBorders>
            <w:shd w:val="clear" w:color="auto" w:fill="F8DEDB"/>
            <w:vAlign w:val="center"/>
          </w:tcPr>
          <w:p w14:paraId="2AD3DF9E" w14:textId="77777777" w:rsidR="008B7660" w:rsidRPr="008B7660" w:rsidRDefault="008B7660" w:rsidP="008B7660">
            <w:pPr>
              <w:rPr>
                <w:rFonts w:ascii="Calibri" w:hAnsi="Calibri" w:cs="Calibri"/>
                <w:snapToGrid w:val="0"/>
                <w:sz w:val="24"/>
                <w:szCs w:val="24"/>
                <w:lang w:val="sv-SE" w:eastAsia="sv-SE"/>
              </w:rPr>
            </w:pPr>
          </w:p>
        </w:tc>
      </w:tr>
      <w:bookmarkEnd w:id="10"/>
      <w:tr w:rsidR="008B7660" w:rsidRPr="008B7660" w14:paraId="1F7791A1" w14:textId="77777777" w:rsidTr="001902F7">
        <w:trPr>
          <w:cantSplit/>
          <w:trHeight w:val="1834"/>
        </w:trPr>
        <w:tc>
          <w:tcPr>
            <w:tcW w:w="811" w:type="pct"/>
            <w:gridSpan w:val="2"/>
            <w:tcBorders>
              <w:top w:val="single" w:sz="4" w:space="0" w:color="auto"/>
              <w:left w:val="single" w:sz="4" w:space="0" w:color="auto"/>
              <w:bottom w:val="single" w:sz="4" w:space="0" w:color="auto"/>
              <w:right w:val="single" w:sz="4" w:space="0" w:color="auto"/>
            </w:tcBorders>
          </w:tcPr>
          <w:p w14:paraId="4D0C5E3E"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 xml:space="preserve">1.3 Ätfärdiga produkter där </w:t>
            </w:r>
            <w:r w:rsidRPr="008B7660">
              <w:rPr>
                <w:rFonts w:ascii="Calibri" w:hAnsi="Calibri" w:cs="Calibri"/>
                <w:i/>
                <w:snapToGrid w:val="0"/>
                <w:szCs w:val="22"/>
                <w:lang w:val="sv-FI" w:eastAsia="sv-SE"/>
              </w:rPr>
              <w:t xml:space="preserve">Listeria </w:t>
            </w:r>
            <w:proofErr w:type="spellStart"/>
            <w:r w:rsidRPr="008B7660">
              <w:rPr>
                <w:rFonts w:ascii="Calibri" w:hAnsi="Calibri" w:cs="Calibri"/>
                <w:i/>
                <w:snapToGrid w:val="0"/>
                <w:szCs w:val="22"/>
                <w:lang w:val="sv-FI" w:eastAsia="sv-SE"/>
              </w:rPr>
              <w:t>monocytogenes</w:t>
            </w:r>
            <w:proofErr w:type="spellEnd"/>
            <w:r w:rsidRPr="008B7660">
              <w:rPr>
                <w:rFonts w:ascii="Calibri" w:hAnsi="Calibri" w:cs="Calibri"/>
                <w:snapToGrid w:val="0"/>
                <w:szCs w:val="22"/>
                <w:lang w:val="sv-FI" w:eastAsia="sv-SE"/>
              </w:rPr>
              <w:t xml:space="preserve"> inte kan växa</w:t>
            </w:r>
            <w:r w:rsidRPr="008B7660">
              <w:rPr>
                <w:rFonts w:ascii="Calibri" w:hAnsi="Calibri" w:cs="Calibri"/>
                <w:snapToGrid w:val="0"/>
                <w:szCs w:val="22"/>
                <w:vertAlign w:val="superscript"/>
                <w:lang w:val="sv-FI" w:eastAsia="sv-SE"/>
              </w:rPr>
              <w:t>7, 8</w:t>
            </w:r>
          </w:p>
          <w:p w14:paraId="6E88463D" w14:textId="77777777" w:rsidR="008B7660" w:rsidRPr="008B7660" w:rsidRDefault="008B7660" w:rsidP="008B7660">
            <w:pPr>
              <w:spacing w:after="120"/>
              <w:rPr>
                <w:rFonts w:ascii="Calibri" w:hAnsi="Calibri" w:cs="Calibri"/>
                <w:i/>
                <w:iCs/>
                <w:snapToGrid w:val="0"/>
                <w:szCs w:val="22"/>
                <w:lang w:val="sv-FI" w:eastAsia="sv-SE"/>
              </w:rPr>
            </w:pPr>
          </w:p>
          <w:p w14:paraId="7CFB8A91" w14:textId="77777777" w:rsidR="008B7660" w:rsidRPr="008B7660" w:rsidRDefault="008B7660" w:rsidP="008B7660">
            <w:pPr>
              <w:spacing w:after="120"/>
              <w:rPr>
                <w:rFonts w:ascii="Calibri" w:hAnsi="Calibri" w:cs="Calibri"/>
                <w:snapToGrid w:val="0"/>
                <w:szCs w:val="22"/>
                <w:lang w:val="sv-FI" w:eastAsia="sv-SE"/>
              </w:rPr>
            </w:pPr>
            <w:r w:rsidRPr="008B7660">
              <w:rPr>
                <w:rFonts w:ascii="Calibri" w:hAnsi="Calibri" w:cs="Calibri"/>
                <w:i/>
                <w:iCs/>
                <w:snapToGrid w:val="0"/>
                <w:szCs w:val="22"/>
                <w:lang w:val="sv-FI" w:eastAsia="sv-SE"/>
              </w:rPr>
              <w:t>Låg risk:</w:t>
            </w:r>
            <w:r w:rsidRPr="008B7660">
              <w:rPr>
                <w:rFonts w:ascii="Calibri" w:hAnsi="Calibri" w:cs="Calibri"/>
                <w:snapToGrid w:val="0"/>
                <w:szCs w:val="22"/>
                <w:lang w:val="sv-FI" w:eastAsia="sv-SE"/>
              </w:rPr>
              <w:t xml:space="preserve"> </w:t>
            </w:r>
            <w:proofErr w:type="gramStart"/>
            <w:r w:rsidRPr="008B7660">
              <w:rPr>
                <w:rFonts w:ascii="Calibri" w:hAnsi="Calibri" w:cs="Calibri"/>
                <w:i/>
                <w:iCs/>
                <w:snapToGrid w:val="0"/>
                <w:szCs w:val="22"/>
                <w:lang w:val="sv-FI" w:eastAsia="sv-SE"/>
              </w:rPr>
              <w:t>t.ex.</w:t>
            </w:r>
            <w:proofErr w:type="gramEnd"/>
            <w:r w:rsidRPr="008B7660">
              <w:rPr>
                <w:rFonts w:ascii="Calibri" w:hAnsi="Calibri" w:cs="Calibri"/>
                <w:i/>
                <w:iCs/>
                <w:snapToGrid w:val="0"/>
                <w:szCs w:val="22"/>
                <w:lang w:val="sv-FI" w:eastAsia="sv-SE"/>
              </w:rPr>
              <w:t xml:space="preserve"> halvkonserver, alla produkter vars försäljningstid är under 5 dygn (rom).</w:t>
            </w:r>
          </w:p>
        </w:tc>
        <w:tc>
          <w:tcPr>
            <w:tcW w:w="406" w:type="pct"/>
            <w:gridSpan w:val="2"/>
            <w:tcBorders>
              <w:top w:val="single" w:sz="4" w:space="0" w:color="auto"/>
              <w:left w:val="single" w:sz="4" w:space="0" w:color="auto"/>
              <w:bottom w:val="single" w:sz="4" w:space="0" w:color="auto"/>
              <w:right w:val="single" w:sz="4" w:space="0" w:color="auto"/>
            </w:tcBorders>
          </w:tcPr>
          <w:p w14:paraId="58FFD8FB"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Listeria mono-</w:t>
            </w:r>
            <w:proofErr w:type="spellStart"/>
            <w:r w:rsidRPr="008B7660">
              <w:rPr>
                <w:rFonts w:ascii="Calibri" w:hAnsi="Calibri" w:cs="Calibri"/>
                <w:i/>
                <w:iCs/>
                <w:snapToGrid w:val="0"/>
                <w:szCs w:val="22"/>
                <w:lang w:val="sv-FI" w:eastAsia="sv-SE"/>
              </w:rPr>
              <w:t>cytogenes</w:t>
            </w:r>
            <w:proofErr w:type="spellEnd"/>
          </w:p>
        </w:tc>
        <w:tc>
          <w:tcPr>
            <w:tcW w:w="226" w:type="pct"/>
            <w:gridSpan w:val="2"/>
            <w:tcBorders>
              <w:top w:val="single" w:sz="4" w:space="0" w:color="auto"/>
              <w:left w:val="single" w:sz="4" w:space="0" w:color="auto"/>
              <w:bottom w:val="single" w:sz="4" w:space="0" w:color="auto"/>
              <w:right w:val="single" w:sz="4" w:space="0" w:color="auto"/>
            </w:tcBorders>
          </w:tcPr>
          <w:p w14:paraId="6A33FC35" w14:textId="77777777" w:rsidR="008B7660" w:rsidRPr="008B7660" w:rsidRDefault="008B7660" w:rsidP="008B7660">
            <w:pPr>
              <w:jc w:val="center"/>
              <w:rPr>
                <w:rFonts w:ascii="Calibri" w:hAnsi="Calibri" w:cs="Calibri"/>
                <w:snapToGrid w:val="0"/>
                <w:szCs w:val="22"/>
                <w:lang w:val="sv-FI" w:eastAsia="sv-SE"/>
              </w:rPr>
            </w:pPr>
            <w:r w:rsidRPr="008B7660">
              <w:rPr>
                <w:rFonts w:ascii="Calibri" w:hAnsi="Calibri" w:cs="Calibri"/>
                <w:snapToGrid w:val="0"/>
                <w:szCs w:val="22"/>
                <w:lang w:val="sv-FI" w:eastAsia="sv-SE"/>
              </w:rPr>
              <w:t>5</w:t>
            </w:r>
          </w:p>
        </w:tc>
        <w:tc>
          <w:tcPr>
            <w:tcW w:w="224" w:type="pct"/>
            <w:gridSpan w:val="2"/>
            <w:tcBorders>
              <w:top w:val="single" w:sz="4" w:space="0" w:color="auto"/>
              <w:left w:val="single" w:sz="4" w:space="0" w:color="auto"/>
              <w:bottom w:val="single" w:sz="4" w:space="0" w:color="auto"/>
              <w:right w:val="single" w:sz="4" w:space="0" w:color="auto"/>
            </w:tcBorders>
          </w:tcPr>
          <w:p w14:paraId="675F7417" w14:textId="77777777" w:rsidR="008B7660" w:rsidRPr="008B7660" w:rsidRDefault="008B7660" w:rsidP="008B7660">
            <w:pPr>
              <w:jc w:val="center"/>
              <w:rPr>
                <w:rFonts w:ascii="Calibri" w:hAnsi="Calibri" w:cs="Calibri"/>
                <w:snapToGrid w:val="0"/>
                <w:szCs w:val="22"/>
                <w:lang w:val="sv-FI" w:eastAsia="sv-SE"/>
              </w:rPr>
            </w:pPr>
            <w:r w:rsidRPr="008B7660">
              <w:rPr>
                <w:rFonts w:ascii="Calibri" w:hAnsi="Calibri" w:cs="Calibri"/>
                <w:snapToGrid w:val="0"/>
                <w:szCs w:val="22"/>
                <w:lang w:val="sv-FI" w:eastAsia="sv-SE"/>
              </w:rPr>
              <w:t>0</w:t>
            </w:r>
          </w:p>
        </w:tc>
        <w:tc>
          <w:tcPr>
            <w:tcW w:w="541" w:type="pct"/>
            <w:gridSpan w:val="4"/>
            <w:tcBorders>
              <w:top w:val="single" w:sz="4" w:space="0" w:color="auto"/>
              <w:left w:val="single" w:sz="4" w:space="0" w:color="auto"/>
              <w:right w:val="single" w:sz="4" w:space="0" w:color="auto"/>
            </w:tcBorders>
          </w:tcPr>
          <w:p w14:paraId="53F57357"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 xml:space="preserve">100 </w:t>
            </w:r>
            <w:proofErr w:type="spellStart"/>
            <w:r w:rsidRPr="008B7660">
              <w:rPr>
                <w:rFonts w:ascii="Calibri" w:hAnsi="Calibri" w:cs="Calibri"/>
                <w:snapToGrid w:val="0"/>
                <w:szCs w:val="22"/>
                <w:lang w:val="sv-FI" w:eastAsia="sv-SE"/>
              </w:rPr>
              <w:t>cfu</w:t>
            </w:r>
            <w:proofErr w:type="spellEnd"/>
            <w:r w:rsidRPr="008B7660">
              <w:rPr>
                <w:rFonts w:ascii="Calibri" w:hAnsi="Calibri" w:cs="Calibri"/>
                <w:snapToGrid w:val="0"/>
                <w:szCs w:val="22"/>
                <w:lang w:val="sv-FI" w:eastAsia="sv-SE"/>
              </w:rPr>
              <w:t>/g </w:t>
            </w:r>
          </w:p>
        </w:tc>
        <w:tc>
          <w:tcPr>
            <w:tcW w:w="316" w:type="pct"/>
            <w:gridSpan w:val="2"/>
            <w:tcBorders>
              <w:top w:val="single" w:sz="4" w:space="0" w:color="auto"/>
              <w:left w:val="single" w:sz="4" w:space="0" w:color="auto"/>
              <w:bottom w:val="single" w:sz="4" w:space="0" w:color="auto"/>
              <w:right w:val="single" w:sz="4" w:space="0" w:color="auto"/>
            </w:tcBorders>
          </w:tcPr>
          <w:p w14:paraId="0A56BA68"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 xml:space="preserve">EN/ISO </w:t>
            </w:r>
            <w:proofErr w:type="gramStart"/>
            <w:r w:rsidRPr="008B7660">
              <w:rPr>
                <w:rFonts w:ascii="Calibri" w:hAnsi="Calibri" w:cs="Calibri"/>
                <w:snapToGrid w:val="0"/>
                <w:szCs w:val="22"/>
                <w:lang w:val="sv-FI" w:eastAsia="sv-SE"/>
              </w:rPr>
              <w:t>11290-25</w:t>
            </w:r>
            <w:proofErr w:type="gramEnd"/>
          </w:p>
        </w:tc>
        <w:tc>
          <w:tcPr>
            <w:tcW w:w="540" w:type="pct"/>
            <w:gridSpan w:val="2"/>
            <w:tcBorders>
              <w:top w:val="single" w:sz="4" w:space="0" w:color="auto"/>
              <w:left w:val="single" w:sz="4" w:space="0" w:color="auto"/>
              <w:bottom w:val="single" w:sz="4" w:space="0" w:color="auto"/>
              <w:right w:val="single" w:sz="4" w:space="0" w:color="auto"/>
            </w:tcBorders>
          </w:tcPr>
          <w:p w14:paraId="3C39ED8A" w14:textId="77777777" w:rsidR="008B7660" w:rsidRPr="008B7660" w:rsidRDefault="008B7660" w:rsidP="008B7660">
            <w:pPr>
              <w:rPr>
                <w:rFonts w:ascii="Calibri" w:hAnsi="Calibri" w:cs="Calibri"/>
                <w:snapToGrid w:val="0"/>
                <w:szCs w:val="22"/>
                <w:lang w:val="sv-SE" w:eastAsia="sv-SE"/>
              </w:rPr>
            </w:pPr>
            <w:r w:rsidRPr="008B7660">
              <w:rPr>
                <w:rFonts w:ascii="Calibri" w:hAnsi="Calibri" w:cs="Calibri"/>
                <w:snapToGrid w:val="0"/>
                <w:szCs w:val="22"/>
                <w:lang w:val="sv-FI" w:eastAsia="sv-SE"/>
              </w:rPr>
              <w:t>Under försäljningstiden av produkter som släppts ut på marknaden</w:t>
            </w:r>
          </w:p>
        </w:tc>
        <w:tc>
          <w:tcPr>
            <w:tcW w:w="551" w:type="pct"/>
            <w:gridSpan w:val="2"/>
            <w:tcBorders>
              <w:top w:val="single" w:sz="4" w:space="0" w:color="auto"/>
              <w:left w:val="single" w:sz="4" w:space="0" w:color="auto"/>
              <w:bottom w:val="single" w:sz="4" w:space="0" w:color="auto"/>
              <w:right w:val="single" w:sz="4" w:space="0" w:color="auto"/>
            </w:tcBorders>
          </w:tcPr>
          <w:p w14:paraId="155AA519"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 xml:space="preserve">Årsproduktion av produkter i den ifrågavarande kategorin under </w:t>
            </w:r>
          </w:p>
          <w:p w14:paraId="517C5B04" w14:textId="77777777" w:rsidR="008B7660" w:rsidRPr="008B7660" w:rsidRDefault="008B7660" w:rsidP="008B7660">
            <w:pPr>
              <w:rPr>
                <w:rFonts w:ascii="Calibri" w:hAnsi="Calibri" w:cs="Calibri"/>
                <w:i/>
                <w:iCs/>
                <w:snapToGrid w:val="0"/>
                <w:szCs w:val="22"/>
                <w:lang w:val="sv-SE" w:eastAsia="sv-SE"/>
              </w:rPr>
            </w:pPr>
            <w:r w:rsidRPr="008B7660">
              <w:rPr>
                <w:rFonts w:ascii="Calibri" w:hAnsi="Calibri" w:cs="Calibri"/>
                <w:i/>
                <w:iCs/>
                <w:snapToGrid w:val="0"/>
                <w:szCs w:val="22"/>
                <w:lang w:val="sv-FI" w:eastAsia="sv-SE"/>
              </w:rPr>
              <w:t>10 000 kg:</w:t>
            </w:r>
          </w:p>
          <w:p w14:paraId="2ABC855E"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2 ggr/år</w:t>
            </w:r>
          </w:p>
          <w:p w14:paraId="1D55239E" w14:textId="77777777" w:rsidR="008B7660" w:rsidRPr="008B7660" w:rsidRDefault="008B7660" w:rsidP="008B7660">
            <w:pPr>
              <w:rPr>
                <w:rFonts w:ascii="Calibri" w:hAnsi="Calibri" w:cs="Calibri"/>
                <w:i/>
                <w:iCs/>
                <w:snapToGrid w:val="0"/>
                <w:sz w:val="16"/>
                <w:szCs w:val="16"/>
                <w:lang w:val="sv-FI" w:eastAsia="sv-SE"/>
              </w:rPr>
            </w:pPr>
          </w:p>
          <w:p w14:paraId="66442E47" w14:textId="77777777" w:rsidR="008B7660" w:rsidRPr="008B7660" w:rsidRDefault="008B7660" w:rsidP="008B7660">
            <w:pPr>
              <w:spacing w:after="120"/>
              <w:rPr>
                <w:rFonts w:ascii="Calibri" w:hAnsi="Calibri" w:cs="Calibri"/>
                <w:i/>
                <w:iCs/>
                <w:snapToGrid w:val="0"/>
                <w:szCs w:val="22"/>
                <w:lang w:val="sv-SE" w:eastAsia="sv-SE"/>
              </w:rPr>
            </w:pPr>
            <w:r w:rsidRPr="008B7660">
              <w:rPr>
                <w:rFonts w:ascii="Calibri" w:hAnsi="Calibri" w:cs="Calibri"/>
                <w:i/>
                <w:snapToGrid w:val="0"/>
                <w:color w:val="000000"/>
                <w:szCs w:val="22"/>
                <w:lang w:val="sv-SE" w:eastAsia="sv-SE"/>
              </w:rPr>
              <w:t>Om tillsyns-myndigheten bedömer så kan man avstå från provtagning förutsatt att resultaten varit tillfredsställande tre år i rad.</w:t>
            </w:r>
          </w:p>
        </w:tc>
        <w:tc>
          <w:tcPr>
            <w:tcW w:w="455" w:type="pct"/>
            <w:gridSpan w:val="3"/>
            <w:tcBorders>
              <w:top w:val="single" w:sz="4" w:space="0" w:color="auto"/>
              <w:left w:val="single" w:sz="4" w:space="0" w:color="auto"/>
              <w:bottom w:val="single" w:sz="4" w:space="0" w:color="auto"/>
              <w:right w:val="single" w:sz="4" w:space="0" w:color="auto"/>
            </w:tcBorders>
          </w:tcPr>
          <w:p w14:paraId="60B03760"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Årsproduktion av produkter i den ifrågavarande kategorin</w:t>
            </w:r>
          </w:p>
          <w:p w14:paraId="6349590E"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10 000-</w:t>
            </w:r>
          </w:p>
          <w:p w14:paraId="0FEA5F9B" w14:textId="77777777" w:rsidR="008B7660" w:rsidRPr="008B7660" w:rsidRDefault="008B7660" w:rsidP="008B7660">
            <w:pPr>
              <w:rPr>
                <w:rFonts w:ascii="Calibri" w:hAnsi="Calibri" w:cs="Calibri"/>
                <w:i/>
                <w:iCs/>
                <w:snapToGrid w:val="0"/>
                <w:szCs w:val="22"/>
                <w:lang w:val="sv-SE" w:eastAsia="sv-SE"/>
              </w:rPr>
            </w:pPr>
            <w:r w:rsidRPr="008B7660">
              <w:rPr>
                <w:rFonts w:ascii="Calibri" w:hAnsi="Calibri" w:cs="Calibri"/>
                <w:i/>
                <w:iCs/>
                <w:snapToGrid w:val="0"/>
                <w:szCs w:val="22"/>
                <w:lang w:val="sv-FI" w:eastAsia="sv-SE"/>
              </w:rPr>
              <w:t>100 000 kg:</w:t>
            </w:r>
          </w:p>
          <w:p w14:paraId="2D6277E7" w14:textId="77777777" w:rsidR="008B7660" w:rsidRPr="008B7660" w:rsidRDefault="008B7660" w:rsidP="008B7660">
            <w:pPr>
              <w:rPr>
                <w:rFonts w:ascii="Calibri" w:hAnsi="Calibri" w:cs="Calibri"/>
                <w:i/>
                <w:iCs/>
                <w:snapToGrid w:val="0"/>
                <w:szCs w:val="22"/>
                <w:lang w:val="sv-SE" w:eastAsia="sv-SE"/>
              </w:rPr>
            </w:pPr>
            <w:proofErr w:type="gramStart"/>
            <w:r w:rsidRPr="008B7660">
              <w:rPr>
                <w:rFonts w:ascii="Calibri" w:hAnsi="Calibri" w:cs="Calibri"/>
                <w:i/>
                <w:iCs/>
                <w:snapToGrid w:val="0"/>
                <w:szCs w:val="22"/>
                <w:lang w:val="sv-FI" w:eastAsia="sv-SE"/>
              </w:rPr>
              <w:t>2-4</w:t>
            </w:r>
            <w:proofErr w:type="gramEnd"/>
            <w:r w:rsidRPr="008B7660">
              <w:rPr>
                <w:rFonts w:ascii="Calibri" w:hAnsi="Calibri" w:cs="Calibri"/>
                <w:i/>
                <w:iCs/>
                <w:snapToGrid w:val="0"/>
                <w:szCs w:val="22"/>
                <w:lang w:val="sv-FI" w:eastAsia="sv-SE"/>
              </w:rPr>
              <w:t xml:space="preserve"> ggr/år</w:t>
            </w:r>
          </w:p>
        </w:tc>
        <w:tc>
          <w:tcPr>
            <w:tcW w:w="455" w:type="pct"/>
            <w:gridSpan w:val="2"/>
            <w:tcBorders>
              <w:top w:val="single" w:sz="4" w:space="0" w:color="auto"/>
              <w:left w:val="single" w:sz="4" w:space="0" w:color="auto"/>
              <w:bottom w:val="single" w:sz="4" w:space="0" w:color="auto"/>
              <w:right w:val="single" w:sz="4" w:space="0" w:color="auto"/>
            </w:tcBorders>
          </w:tcPr>
          <w:p w14:paraId="359EB468"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 xml:space="preserve">Årsproduktion av produkter i den ifrågavarande kategorin </w:t>
            </w:r>
          </w:p>
          <w:p w14:paraId="247BCB4E"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 xml:space="preserve">100 000 – </w:t>
            </w:r>
          </w:p>
          <w:p w14:paraId="3C333ACA"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1 milj. kg:</w:t>
            </w:r>
          </w:p>
          <w:p w14:paraId="14632DDA" w14:textId="77777777" w:rsidR="008B7660" w:rsidRPr="008B7660" w:rsidRDefault="008B7660" w:rsidP="008B7660">
            <w:pPr>
              <w:rPr>
                <w:rFonts w:ascii="Calibri" w:hAnsi="Calibri" w:cs="Calibri"/>
                <w:i/>
                <w:iCs/>
                <w:snapToGrid w:val="0"/>
                <w:szCs w:val="22"/>
                <w:lang w:val="sv-SE" w:eastAsia="sv-SE"/>
              </w:rPr>
            </w:pPr>
            <w:proofErr w:type="gramStart"/>
            <w:r w:rsidRPr="008B7660">
              <w:rPr>
                <w:rFonts w:ascii="Calibri" w:hAnsi="Calibri" w:cs="Calibri"/>
                <w:i/>
                <w:iCs/>
                <w:snapToGrid w:val="0"/>
                <w:szCs w:val="22"/>
                <w:lang w:val="sv-FI" w:eastAsia="sv-SE"/>
              </w:rPr>
              <w:t>4-6</w:t>
            </w:r>
            <w:proofErr w:type="gramEnd"/>
            <w:r w:rsidRPr="008B7660">
              <w:rPr>
                <w:rFonts w:ascii="Calibri" w:hAnsi="Calibri" w:cs="Calibri"/>
                <w:i/>
                <w:iCs/>
                <w:snapToGrid w:val="0"/>
                <w:szCs w:val="22"/>
                <w:lang w:val="sv-FI" w:eastAsia="sv-SE"/>
              </w:rPr>
              <w:t xml:space="preserve"> ggr/år</w:t>
            </w:r>
            <w:r w:rsidRPr="008B7660">
              <w:rPr>
                <w:rFonts w:ascii="Calibri" w:hAnsi="Calibri" w:cs="Calibri"/>
                <w:i/>
                <w:iCs/>
                <w:snapToGrid w:val="0"/>
                <w:szCs w:val="22"/>
                <w:lang w:val="sv-SE" w:eastAsia="sv-SE"/>
              </w:rPr>
              <w:t xml:space="preserve"> </w:t>
            </w:r>
          </w:p>
        </w:tc>
        <w:tc>
          <w:tcPr>
            <w:tcW w:w="475" w:type="pct"/>
            <w:tcBorders>
              <w:top w:val="single" w:sz="4" w:space="0" w:color="auto"/>
              <w:left w:val="single" w:sz="4" w:space="0" w:color="auto"/>
              <w:bottom w:val="single" w:sz="4" w:space="0" w:color="auto"/>
              <w:right w:val="single" w:sz="4" w:space="0" w:color="auto"/>
            </w:tcBorders>
          </w:tcPr>
          <w:p w14:paraId="3BE2CF33"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Årsproduktion av produkter i den ifrågavarande kategorin:</w:t>
            </w:r>
          </w:p>
          <w:p w14:paraId="0733AA8D" w14:textId="77777777" w:rsidR="008B7660" w:rsidRPr="008B7660" w:rsidRDefault="008B7660" w:rsidP="008B7660">
            <w:pPr>
              <w:rPr>
                <w:rFonts w:ascii="Calibri" w:hAnsi="Calibri" w:cs="Calibri"/>
                <w:snapToGrid w:val="0"/>
                <w:szCs w:val="22"/>
                <w:lang w:eastAsia="sv-SE"/>
              </w:rPr>
            </w:pPr>
            <w:r w:rsidRPr="008B7660">
              <w:rPr>
                <w:rFonts w:ascii="Calibri" w:hAnsi="Calibri" w:cs="Calibri"/>
                <w:i/>
                <w:iCs/>
                <w:snapToGrid w:val="0"/>
                <w:szCs w:val="22"/>
                <w:lang w:val="sv-FI" w:eastAsia="sv-SE"/>
              </w:rPr>
              <w:t xml:space="preserve"> &gt; 1 milj. kg</w:t>
            </w:r>
            <w:r w:rsidRPr="008B7660">
              <w:rPr>
                <w:rFonts w:ascii="Calibri" w:hAnsi="Calibri" w:cs="Calibri"/>
                <w:snapToGrid w:val="0"/>
                <w:szCs w:val="22"/>
                <w:lang w:eastAsia="sv-SE"/>
              </w:rPr>
              <w:t xml:space="preserve"> </w:t>
            </w:r>
          </w:p>
          <w:p w14:paraId="6422A096" w14:textId="77777777" w:rsidR="008B7660" w:rsidRPr="008B7660" w:rsidRDefault="008B7660" w:rsidP="008B7660">
            <w:pPr>
              <w:rPr>
                <w:rFonts w:ascii="Calibri" w:hAnsi="Calibri" w:cs="Calibri"/>
                <w:i/>
                <w:iCs/>
                <w:snapToGrid w:val="0"/>
                <w:szCs w:val="22"/>
                <w:lang w:val="sv-SE" w:eastAsia="sv-SE"/>
              </w:rPr>
            </w:pPr>
            <w:proofErr w:type="gramStart"/>
            <w:r w:rsidRPr="008B7660">
              <w:rPr>
                <w:rFonts w:ascii="Calibri" w:hAnsi="Calibri" w:cs="Calibri"/>
                <w:i/>
                <w:snapToGrid w:val="0"/>
                <w:szCs w:val="22"/>
                <w:lang w:eastAsia="sv-SE"/>
              </w:rPr>
              <w:t>6-8</w:t>
            </w:r>
            <w:proofErr w:type="gramEnd"/>
            <w:r w:rsidRPr="008B7660">
              <w:rPr>
                <w:rFonts w:ascii="Calibri" w:hAnsi="Calibri" w:cs="Calibri"/>
                <w:snapToGrid w:val="0"/>
                <w:szCs w:val="22"/>
                <w:lang w:eastAsia="sv-SE"/>
              </w:rPr>
              <w:t xml:space="preserve"> </w:t>
            </w:r>
            <w:r w:rsidRPr="008B7660">
              <w:rPr>
                <w:rFonts w:ascii="Calibri" w:hAnsi="Calibri" w:cs="Calibri"/>
                <w:i/>
                <w:iCs/>
                <w:snapToGrid w:val="0"/>
                <w:szCs w:val="22"/>
                <w:lang w:val="sv-FI" w:eastAsia="sv-SE"/>
              </w:rPr>
              <w:t>ggr/år</w:t>
            </w:r>
          </w:p>
        </w:tc>
      </w:tr>
      <w:tr w:rsidR="008B7660" w:rsidRPr="008B7660" w14:paraId="69A3C7EF" w14:textId="77777777" w:rsidTr="008D2B81">
        <w:trPr>
          <w:trHeight w:val="765"/>
        </w:trPr>
        <w:tc>
          <w:tcPr>
            <w:tcW w:w="811" w:type="pct"/>
            <w:gridSpan w:val="2"/>
            <w:tcBorders>
              <w:top w:val="single" w:sz="4" w:space="0" w:color="auto"/>
              <w:left w:val="single" w:sz="4" w:space="0" w:color="auto"/>
              <w:bottom w:val="single" w:sz="4" w:space="0" w:color="auto"/>
              <w:right w:val="single" w:sz="4" w:space="0" w:color="auto"/>
            </w:tcBorders>
          </w:tcPr>
          <w:p w14:paraId="491A9FFC" w14:textId="77777777" w:rsidR="008B7660" w:rsidRPr="008B7660" w:rsidRDefault="008B7660" w:rsidP="008B7660">
            <w:pPr>
              <w:rPr>
                <w:rFonts w:ascii="Calibri" w:hAnsi="Calibri" w:cs="Calibri"/>
                <w:snapToGrid w:val="0"/>
                <w:szCs w:val="22"/>
                <w:lang w:val="sv-SE" w:eastAsia="sv-SE"/>
              </w:rPr>
            </w:pPr>
            <w:r w:rsidRPr="008B7660">
              <w:rPr>
                <w:rFonts w:ascii="Calibri" w:hAnsi="Calibri" w:cs="Calibri"/>
                <w:snapToGrid w:val="0"/>
                <w:szCs w:val="22"/>
                <w:lang w:val="sv-SE" w:eastAsia="sv-SE"/>
              </w:rPr>
              <w:t xml:space="preserve">1.16. </w:t>
            </w:r>
            <w:r w:rsidRPr="008B7660">
              <w:rPr>
                <w:rFonts w:ascii="Calibri" w:hAnsi="Calibri" w:cs="Calibri"/>
                <w:snapToGrid w:val="0"/>
                <w:szCs w:val="22"/>
                <w:lang w:val="sv-FI" w:eastAsia="sv-SE"/>
              </w:rPr>
              <w:t>Kokta kräftdjur och blötdjur</w:t>
            </w:r>
          </w:p>
        </w:tc>
        <w:tc>
          <w:tcPr>
            <w:tcW w:w="406" w:type="pct"/>
            <w:gridSpan w:val="2"/>
            <w:tcBorders>
              <w:top w:val="single" w:sz="4" w:space="0" w:color="auto"/>
              <w:left w:val="single" w:sz="4" w:space="0" w:color="auto"/>
              <w:bottom w:val="single" w:sz="4" w:space="0" w:color="auto"/>
              <w:right w:val="single" w:sz="4" w:space="0" w:color="auto"/>
            </w:tcBorders>
          </w:tcPr>
          <w:p w14:paraId="1D785FDD"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Salmonella</w:t>
            </w:r>
          </w:p>
        </w:tc>
        <w:tc>
          <w:tcPr>
            <w:tcW w:w="226" w:type="pct"/>
            <w:gridSpan w:val="2"/>
            <w:tcBorders>
              <w:top w:val="single" w:sz="4" w:space="0" w:color="auto"/>
              <w:left w:val="single" w:sz="4" w:space="0" w:color="auto"/>
              <w:bottom w:val="single" w:sz="4" w:space="0" w:color="auto"/>
              <w:right w:val="single" w:sz="4" w:space="0" w:color="auto"/>
            </w:tcBorders>
          </w:tcPr>
          <w:p w14:paraId="2E02688B" w14:textId="77777777" w:rsidR="008B7660" w:rsidRPr="008B7660" w:rsidRDefault="008B7660" w:rsidP="008B7660">
            <w:pPr>
              <w:jc w:val="center"/>
              <w:rPr>
                <w:rFonts w:ascii="Calibri" w:hAnsi="Calibri" w:cs="Calibri"/>
                <w:snapToGrid w:val="0"/>
                <w:szCs w:val="22"/>
                <w:lang w:val="sv-FI" w:eastAsia="sv-SE"/>
              </w:rPr>
            </w:pPr>
            <w:r w:rsidRPr="008B7660">
              <w:rPr>
                <w:rFonts w:ascii="Calibri" w:hAnsi="Calibri" w:cs="Calibri"/>
                <w:snapToGrid w:val="0"/>
                <w:szCs w:val="22"/>
                <w:lang w:val="sv-FI" w:eastAsia="sv-SE"/>
              </w:rPr>
              <w:t>5</w:t>
            </w:r>
          </w:p>
        </w:tc>
        <w:tc>
          <w:tcPr>
            <w:tcW w:w="224" w:type="pct"/>
            <w:gridSpan w:val="2"/>
            <w:tcBorders>
              <w:top w:val="single" w:sz="4" w:space="0" w:color="auto"/>
              <w:left w:val="single" w:sz="4" w:space="0" w:color="auto"/>
              <w:bottom w:val="single" w:sz="4" w:space="0" w:color="auto"/>
              <w:right w:val="single" w:sz="4" w:space="0" w:color="auto"/>
            </w:tcBorders>
          </w:tcPr>
          <w:p w14:paraId="2D716C5F" w14:textId="77777777" w:rsidR="008B7660" w:rsidRPr="008B7660" w:rsidRDefault="008B7660" w:rsidP="008B7660">
            <w:pPr>
              <w:jc w:val="center"/>
              <w:rPr>
                <w:rFonts w:ascii="Calibri" w:hAnsi="Calibri" w:cs="Calibri"/>
                <w:snapToGrid w:val="0"/>
                <w:szCs w:val="22"/>
                <w:lang w:val="sv-FI" w:eastAsia="sv-SE"/>
              </w:rPr>
            </w:pPr>
            <w:r w:rsidRPr="008B7660">
              <w:rPr>
                <w:rFonts w:ascii="Calibri" w:hAnsi="Calibri" w:cs="Calibri"/>
                <w:snapToGrid w:val="0"/>
                <w:szCs w:val="22"/>
                <w:lang w:val="sv-FI" w:eastAsia="sv-SE"/>
              </w:rPr>
              <w:t>0</w:t>
            </w:r>
          </w:p>
        </w:tc>
        <w:tc>
          <w:tcPr>
            <w:tcW w:w="541" w:type="pct"/>
            <w:gridSpan w:val="4"/>
            <w:tcBorders>
              <w:top w:val="single" w:sz="4" w:space="0" w:color="auto"/>
              <w:left w:val="single" w:sz="4" w:space="0" w:color="auto"/>
              <w:bottom w:val="single" w:sz="4" w:space="0" w:color="auto"/>
              <w:right w:val="single" w:sz="4" w:space="0" w:color="auto"/>
            </w:tcBorders>
          </w:tcPr>
          <w:p w14:paraId="7357441D"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Kan inte påvisas i 25 g </w:t>
            </w:r>
          </w:p>
        </w:tc>
        <w:tc>
          <w:tcPr>
            <w:tcW w:w="316" w:type="pct"/>
            <w:gridSpan w:val="2"/>
            <w:tcBorders>
              <w:top w:val="single" w:sz="4" w:space="0" w:color="auto"/>
              <w:left w:val="single" w:sz="4" w:space="0" w:color="auto"/>
              <w:bottom w:val="single" w:sz="4" w:space="0" w:color="auto"/>
              <w:right w:val="single" w:sz="4" w:space="0" w:color="auto"/>
            </w:tcBorders>
          </w:tcPr>
          <w:p w14:paraId="75DCF0F0"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 xml:space="preserve">EN/ISO </w:t>
            </w:r>
            <w:proofErr w:type="gramStart"/>
            <w:r w:rsidRPr="008B7660">
              <w:rPr>
                <w:rFonts w:ascii="Calibri" w:hAnsi="Calibri" w:cs="Calibri"/>
                <w:snapToGrid w:val="0"/>
                <w:szCs w:val="22"/>
                <w:lang w:val="sv-FI" w:eastAsia="sv-SE"/>
              </w:rPr>
              <w:t>6579-1</w:t>
            </w:r>
            <w:proofErr w:type="gramEnd"/>
          </w:p>
        </w:tc>
        <w:tc>
          <w:tcPr>
            <w:tcW w:w="540" w:type="pct"/>
            <w:gridSpan w:val="2"/>
            <w:tcBorders>
              <w:top w:val="single" w:sz="4" w:space="0" w:color="auto"/>
              <w:left w:val="single" w:sz="4" w:space="0" w:color="auto"/>
              <w:bottom w:val="single" w:sz="4" w:space="0" w:color="auto"/>
              <w:right w:val="single" w:sz="4" w:space="0" w:color="auto"/>
            </w:tcBorders>
          </w:tcPr>
          <w:p w14:paraId="38141050" w14:textId="77777777" w:rsidR="008B7660" w:rsidRPr="008B7660" w:rsidRDefault="008B7660" w:rsidP="008B7660">
            <w:pPr>
              <w:rPr>
                <w:rFonts w:ascii="Calibri" w:hAnsi="Calibri" w:cs="Calibri"/>
                <w:snapToGrid w:val="0"/>
                <w:szCs w:val="22"/>
                <w:lang w:val="sv-SE" w:eastAsia="sv-SE"/>
              </w:rPr>
            </w:pPr>
            <w:r w:rsidRPr="008B7660">
              <w:rPr>
                <w:rFonts w:ascii="Calibri" w:hAnsi="Calibri" w:cs="Calibri"/>
                <w:snapToGrid w:val="0"/>
                <w:szCs w:val="22"/>
                <w:lang w:val="sv-FI" w:eastAsia="sv-SE"/>
              </w:rPr>
              <w:t>Under försäljningstiden av produkter som släppts ut på marknaden</w:t>
            </w:r>
          </w:p>
        </w:tc>
        <w:tc>
          <w:tcPr>
            <w:tcW w:w="1936" w:type="pct"/>
            <w:gridSpan w:val="8"/>
            <w:tcBorders>
              <w:top w:val="single" w:sz="4" w:space="0" w:color="auto"/>
              <w:left w:val="single" w:sz="4" w:space="0" w:color="auto"/>
              <w:bottom w:val="single" w:sz="4" w:space="0" w:color="auto"/>
              <w:right w:val="single" w:sz="4" w:space="0" w:color="auto"/>
            </w:tcBorders>
          </w:tcPr>
          <w:p w14:paraId="74C2A0E8" w14:textId="77777777" w:rsidR="008B7660" w:rsidRPr="008B7660" w:rsidRDefault="008B7660" w:rsidP="008B7660">
            <w:pPr>
              <w:rPr>
                <w:rFonts w:ascii="Calibri" w:hAnsi="Calibri" w:cs="Calibri"/>
                <w:i/>
                <w:iCs/>
                <w:snapToGrid w:val="0"/>
                <w:szCs w:val="22"/>
                <w:lang w:val="sv-SE" w:eastAsia="sv-SE"/>
              </w:rPr>
            </w:pPr>
            <w:r w:rsidRPr="008B7660">
              <w:rPr>
                <w:rFonts w:ascii="Calibri" w:hAnsi="Calibri" w:cs="Calibri"/>
                <w:i/>
                <w:iCs/>
                <w:snapToGrid w:val="0"/>
                <w:szCs w:val="22"/>
                <w:lang w:val="sv-FI" w:eastAsia="sv-SE"/>
              </w:rPr>
              <w:t>2 ggr/år</w:t>
            </w:r>
          </w:p>
        </w:tc>
      </w:tr>
      <w:tr w:rsidR="008B7660" w:rsidRPr="008B7660" w14:paraId="2FBCFFB0" w14:textId="77777777" w:rsidTr="001153DE">
        <w:trPr>
          <w:cantSplit/>
          <w:trHeight w:val="1168"/>
        </w:trPr>
        <w:tc>
          <w:tcPr>
            <w:tcW w:w="811" w:type="pct"/>
            <w:gridSpan w:val="2"/>
            <w:vMerge w:val="restart"/>
            <w:tcBorders>
              <w:top w:val="single" w:sz="4" w:space="0" w:color="auto"/>
              <w:left w:val="single" w:sz="4" w:space="0" w:color="auto"/>
              <w:bottom w:val="single" w:sz="4" w:space="0" w:color="auto"/>
              <w:right w:val="single" w:sz="4" w:space="0" w:color="auto"/>
            </w:tcBorders>
          </w:tcPr>
          <w:p w14:paraId="4B3A0C24"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1.17. och 1.25 Levande musslor och levande tagghudingar, manteldjur och marina snäckor</w:t>
            </w:r>
          </w:p>
        </w:tc>
        <w:tc>
          <w:tcPr>
            <w:tcW w:w="406" w:type="pct"/>
            <w:gridSpan w:val="2"/>
            <w:tcBorders>
              <w:top w:val="single" w:sz="4" w:space="0" w:color="auto"/>
              <w:left w:val="single" w:sz="4" w:space="0" w:color="auto"/>
              <w:bottom w:val="single" w:sz="4" w:space="0" w:color="auto"/>
              <w:right w:val="single" w:sz="4" w:space="0" w:color="auto"/>
            </w:tcBorders>
          </w:tcPr>
          <w:p w14:paraId="0CF0A5A3" w14:textId="77777777" w:rsidR="008B7660" w:rsidRPr="008B7660" w:rsidRDefault="008B7660" w:rsidP="008B7660">
            <w:pPr>
              <w:rPr>
                <w:rFonts w:ascii="Calibri" w:hAnsi="Calibri" w:cs="Calibri"/>
                <w:i/>
                <w:iCs/>
                <w:snapToGrid w:val="0"/>
                <w:szCs w:val="22"/>
                <w:lang w:val="sv-FI" w:eastAsia="sv-SE"/>
              </w:rPr>
            </w:pPr>
            <w:r w:rsidRPr="008B7660">
              <w:rPr>
                <w:rFonts w:ascii="Calibri" w:hAnsi="Calibri" w:cs="Calibri"/>
                <w:i/>
                <w:iCs/>
                <w:snapToGrid w:val="0"/>
                <w:szCs w:val="22"/>
                <w:lang w:val="sv-FI" w:eastAsia="sv-SE"/>
              </w:rPr>
              <w:t>Salmonella</w:t>
            </w:r>
          </w:p>
        </w:tc>
        <w:tc>
          <w:tcPr>
            <w:tcW w:w="226" w:type="pct"/>
            <w:gridSpan w:val="2"/>
            <w:tcBorders>
              <w:top w:val="single" w:sz="4" w:space="0" w:color="auto"/>
              <w:left w:val="single" w:sz="4" w:space="0" w:color="auto"/>
              <w:bottom w:val="single" w:sz="4" w:space="0" w:color="auto"/>
              <w:right w:val="single" w:sz="4" w:space="0" w:color="auto"/>
            </w:tcBorders>
          </w:tcPr>
          <w:p w14:paraId="070F088E" w14:textId="77777777" w:rsidR="008B7660" w:rsidRPr="008B7660" w:rsidRDefault="008B7660" w:rsidP="008B7660">
            <w:pPr>
              <w:jc w:val="center"/>
              <w:rPr>
                <w:rFonts w:ascii="Calibri" w:hAnsi="Calibri" w:cs="Calibri"/>
                <w:snapToGrid w:val="0"/>
                <w:szCs w:val="22"/>
                <w:lang w:val="sv-FI" w:eastAsia="sv-SE"/>
              </w:rPr>
            </w:pPr>
            <w:r w:rsidRPr="008B7660">
              <w:rPr>
                <w:rFonts w:ascii="Calibri" w:hAnsi="Calibri" w:cs="Calibri"/>
                <w:snapToGrid w:val="0"/>
                <w:szCs w:val="22"/>
                <w:lang w:val="sv-FI" w:eastAsia="sv-SE"/>
              </w:rPr>
              <w:t>5</w:t>
            </w:r>
          </w:p>
        </w:tc>
        <w:tc>
          <w:tcPr>
            <w:tcW w:w="224" w:type="pct"/>
            <w:gridSpan w:val="2"/>
            <w:tcBorders>
              <w:top w:val="single" w:sz="4" w:space="0" w:color="auto"/>
              <w:left w:val="single" w:sz="4" w:space="0" w:color="auto"/>
              <w:bottom w:val="single" w:sz="4" w:space="0" w:color="auto"/>
              <w:right w:val="single" w:sz="4" w:space="0" w:color="auto"/>
            </w:tcBorders>
          </w:tcPr>
          <w:p w14:paraId="66C7D4C0" w14:textId="77777777" w:rsidR="008B7660" w:rsidRPr="008B7660" w:rsidRDefault="008B7660" w:rsidP="008B7660">
            <w:pPr>
              <w:jc w:val="center"/>
              <w:rPr>
                <w:rFonts w:ascii="Calibri" w:hAnsi="Calibri" w:cs="Calibri"/>
                <w:snapToGrid w:val="0"/>
                <w:szCs w:val="22"/>
                <w:lang w:val="sv-FI" w:eastAsia="sv-SE"/>
              </w:rPr>
            </w:pPr>
            <w:r w:rsidRPr="008B7660">
              <w:rPr>
                <w:rFonts w:ascii="Calibri" w:hAnsi="Calibri" w:cs="Calibri"/>
                <w:snapToGrid w:val="0"/>
                <w:szCs w:val="22"/>
                <w:lang w:val="sv-FI" w:eastAsia="sv-SE"/>
              </w:rPr>
              <w:t>0</w:t>
            </w:r>
          </w:p>
        </w:tc>
        <w:tc>
          <w:tcPr>
            <w:tcW w:w="541" w:type="pct"/>
            <w:gridSpan w:val="4"/>
            <w:tcBorders>
              <w:top w:val="single" w:sz="4" w:space="0" w:color="auto"/>
              <w:left w:val="single" w:sz="4" w:space="0" w:color="auto"/>
              <w:bottom w:val="single" w:sz="4" w:space="0" w:color="auto"/>
              <w:right w:val="single" w:sz="4" w:space="0" w:color="auto"/>
            </w:tcBorders>
          </w:tcPr>
          <w:p w14:paraId="1B39A730"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Kan inte påvisas i 25 g</w:t>
            </w:r>
          </w:p>
        </w:tc>
        <w:tc>
          <w:tcPr>
            <w:tcW w:w="316" w:type="pct"/>
            <w:gridSpan w:val="2"/>
            <w:tcBorders>
              <w:top w:val="single" w:sz="4" w:space="0" w:color="auto"/>
              <w:left w:val="single" w:sz="4" w:space="0" w:color="auto"/>
              <w:bottom w:val="single" w:sz="4" w:space="0" w:color="auto"/>
              <w:right w:val="single" w:sz="4" w:space="0" w:color="auto"/>
            </w:tcBorders>
          </w:tcPr>
          <w:p w14:paraId="0DCFA353" w14:textId="77777777" w:rsidR="008B7660" w:rsidRPr="008B7660" w:rsidRDefault="008B7660"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 xml:space="preserve"> EN/ISO </w:t>
            </w:r>
            <w:proofErr w:type="gramStart"/>
            <w:r w:rsidRPr="008B7660">
              <w:rPr>
                <w:rFonts w:ascii="Calibri" w:hAnsi="Calibri" w:cs="Calibri"/>
                <w:snapToGrid w:val="0"/>
                <w:szCs w:val="22"/>
                <w:lang w:val="sv-FI" w:eastAsia="sv-SE"/>
              </w:rPr>
              <w:t>6579-1</w:t>
            </w:r>
            <w:proofErr w:type="gramEnd"/>
          </w:p>
        </w:tc>
        <w:tc>
          <w:tcPr>
            <w:tcW w:w="540" w:type="pct"/>
            <w:gridSpan w:val="2"/>
            <w:vMerge w:val="restart"/>
            <w:tcBorders>
              <w:top w:val="single" w:sz="4" w:space="0" w:color="auto"/>
              <w:left w:val="single" w:sz="4" w:space="0" w:color="auto"/>
              <w:bottom w:val="single" w:sz="4" w:space="0" w:color="auto"/>
              <w:right w:val="single" w:sz="4" w:space="0" w:color="auto"/>
            </w:tcBorders>
          </w:tcPr>
          <w:p w14:paraId="71B9542E" w14:textId="77777777" w:rsidR="008B7660" w:rsidRPr="008B7660" w:rsidRDefault="008B7660" w:rsidP="008B7660">
            <w:pPr>
              <w:rPr>
                <w:rFonts w:ascii="Calibri" w:hAnsi="Calibri" w:cs="Calibri"/>
                <w:snapToGrid w:val="0"/>
                <w:szCs w:val="22"/>
                <w:lang w:val="sv-SE" w:eastAsia="sv-SE"/>
              </w:rPr>
            </w:pPr>
            <w:r w:rsidRPr="008B7660">
              <w:rPr>
                <w:rFonts w:ascii="Calibri" w:hAnsi="Calibri" w:cs="Calibri"/>
                <w:snapToGrid w:val="0"/>
                <w:szCs w:val="22"/>
                <w:lang w:val="sv-FI" w:eastAsia="sv-SE"/>
              </w:rPr>
              <w:t>Under försäljningstiden av produkter som släppts ut på marknaden</w:t>
            </w:r>
          </w:p>
        </w:tc>
        <w:tc>
          <w:tcPr>
            <w:tcW w:w="1936" w:type="pct"/>
            <w:gridSpan w:val="8"/>
            <w:tcBorders>
              <w:top w:val="single" w:sz="4" w:space="0" w:color="auto"/>
              <w:left w:val="single" w:sz="4" w:space="0" w:color="auto"/>
              <w:bottom w:val="single" w:sz="4" w:space="0" w:color="auto"/>
              <w:right w:val="single" w:sz="4" w:space="0" w:color="auto"/>
            </w:tcBorders>
          </w:tcPr>
          <w:p w14:paraId="6DDF6F48" w14:textId="77777777" w:rsidR="008B7660" w:rsidRPr="008B7660" w:rsidRDefault="008B7660" w:rsidP="008B7660">
            <w:pPr>
              <w:rPr>
                <w:rFonts w:ascii="Calibri" w:hAnsi="Calibri" w:cs="Calibri"/>
                <w:i/>
                <w:iCs/>
                <w:snapToGrid w:val="0"/>
                <w:szCs w:val="22"/>
                <w:lang w:val="sv-SE" w:eastAsia="sv-SE"/>
              </w:rPr>
            </w:pPr>
            <w:proofErr w:type="gramStart"/>
            <w:r w:rsidRPr="008B7660">
              <w:rPr>
                <w:rFonts w:ascii="Calibri" w:hAnsi="Calibri" w:cs="Calibri"/>
                <w:i/>
                <w:iCs/>
                <w:snapToGrid w:val="0"/>
                <w:szCs w:val="22"/>
                <w:lang w:val="sv-FI" w:eastAsia="sv-SE"/>
              </w:rPr>
              <w:t>2-4</w:t>
            </w:r>
            <w:proofErr w:type="gramEnd"/>
            <w:r w:rsidRPr="008B7660">
              <w:rPr>
                <w:rFonts w:ascii="Calibri" w:hAnsi="Calibri" w:cs="Calibri"/>
                <w:i/>
                <w:iCs/>
                <w:snapToGrid w:val="0"/>
                <w:szCs w:val="22"/>
                <w:lang w:val="sv-FI" w:eastAsia="sv-SE"/>
              </w:rPr>
              <w:t xml:space="preserve"> ggr/år</w:t>
            </w:r>
          </w:p>
        </w:tc>
      </w:tr>
      <w:tr w:rsidR="008B7660" w:rsidRPr="008B7660" w14:paraId="17CE3712" w14:textId="77777777" w:rsidTr="001153DE">
        <w:trPr>
          <w:cantSplit/>
          <w:trHeight w:val="1539"/>
        </w:trPr>
        <w:tc>
          <w:tcPr>
            <w:tcW w:w="811" w:type="pct"/>
            <w:gridSpan w:val="2"/>
            <w:vMerge/>
            <w:tcBorders>
              <w:top w:val="single" w:sz="4" w:space="0" w:color="auto"/>
              <w:left w:val="single" w:sz="4" w:space="0" w:color="auto"/>
              <w:bottom w:val="single" w:sz="4" w:space="0" w:color="auto"/>
              <w:right w:val="single" w:sz="4" w:space="0" w:color="auto"/>
            </w:tcBorders>
            <w:vAlign w:val="center"/>
          </w:tcPr>
          <w:p w14:paraId="00A9D763" w14:textId="77777777" w:rsidR="008B7660" w:rsidRPr="008B7660" w:rsidRDefault="008B7660" w:rsidP="008B7660">
            <w:pPr>
              <w:rPr>
                <w:rFonts w:ascii="Calibri" w:hAnsi="Calibri" w:cs="Calibri"/>
                <w:snapToGrid w:val="0"/>
                <w:szCs w:val="22"/>
                <w:lang w:val="sv-SE" w:eastAsia="sv-SE"/>
              </w:rPr>
            </w:pPr>
          </w:p>
        </w:tc>
        <w:tc>
          <w:tcPr>
            <w:tcW w:w="406" w:type="pct"/>
            <w:gridSpan w:val="2"/>
            <w:tcBorders>
              <w:top w:val="single" w:sz="4" w:space="0" w:color="auto"/>
              <w:left w:val="single" w:sz="4" w:space="0" w:color="auto"/>
              <w:bottom w:val="single" w:sz="4" w:space="0" w:color="auto"/>
              <w:right w:val="single" w:sz="4" w:space="0" w:color="auto"/>
            </w:tcBorders>
          </w:tcPr>
          <w:p w14:paraId="0EB89948" w14:textId="77777777" w:rsidR="008B7660" w:rsidRPr="008B7660" w:rsidRDefault="008B7660" w:rsidP="008B7660">
            <w:pPr>
              <w:rPr>
                <w:rFonts w:ascii="Calibri" w:hAnsi="Calibri" w:cs="Calibri"/>
                <w:snapToGrid w:val="0"/>
                <w:szCs w:val="22"/>
                <w:vertAlign w:val="superscript"/>
                <w:lang w:val="sv-SE" w:eastAsia="sv-SE"/>
              </w:rPr>
            </w:pPr>
            <w:r w:rsidRPr="008B7660">
              <w:rPr>
                <w:rFonts w:ascii="Calibri" w:hAnsi="Calibri" w:cs="Calibri"/>
                <w:i/>
                <w:iCs/>
                <w:snapToGrid w:val="0"/>
                <w:szCs w:val="22"/>
                <w:lang w:val="sv-FI" w:eastAsia="sv-SE"/>
              </w:rPr>
              <w:t>E. coli</w:t>
            </w:r>
            <w:r w:rsidRPr="008B7660">
              <w:rPr>
                <w:rFonts w:ascii="Calibri" w:hAnsi="Calibri" w:cs="Calibri"/>
                <w:i/>
                <w:iCs/>
                <w:snapToGrid w:val="0"/>
                <w:szCs w:val="22"/>
                <w:vertAlign w:val="superscript"/>
                <w:lang w:val="sv-FI" w:eastAsia="sv-SE"/>
              </w:rPr>
              <w:t>9</w:t>
            </w:r>
          </w:p>
        </w:tc>
        <w:tc>
          <w:tcPr>
            <w:tcW w:w="226" w:type="pct"/>
            <w:gridSpan w:val="2"/>
            <w:tcBorders>
              <w:top w:val="single" w:sz="4" w:space="0" w:color="auto"/>
              <w:left w:val="single" w:sz="4" w:space="0" w:color="auto"/>
              <w:bottom w:val="single" w:sz="4" w:space="0" w:color="auto"/>
              <w:right w:val="single" w:sz="4" w:space="0" w:color="auto"/>
            </w:tcBorders>
          </w:tcPr>
          <w:p w14:paraId="5ADD07FE" w14:textId="77777777" w:rsidR="008B7660" w:rsidRPr="008B7660" w:rsidRDefault="008B7660" w:rsidP="008B7660">
            <w:pPr>
              <w:jc w:val="center"/>
              <w:rPr>
                <w:rFonts w:ascii="Calibri" w:hAnsi="Calibri" w:cs="Calibri"/>
                <w:snapToGrid w:val="0"/>
                <w:szCs w:val="22"/>
                <w:lang w:val="sv-SE" w:eastAsia="sv-SE"/>
              </w:rPr>
            </w:pPr>
            <w:r w:rsidRPr="008B7660">
              <w:rPr>
                <w:rFonts w:ascii="Calibri" w:hAnsi="Calibri" w:cs="Calibri"/>
                <w:snapToGrid w:val="0"/>
                <w:szCs w:val="22"/>
                <w:lang w:val="sv-SE" w:eastAsia="sv-SE"/>
              </w:rPr>
              <w:t>1</w:t>
            </w:r>
            <w:r w:rsidRPr="008B7660">
              <w:rPr>
                <w:rFonts w:ascii="Calibri" w:hAnsi="Calibri" w:cs="Calibri"/>
                <w:snapToGrid w:val="0"/>
                <w:szCs w:val="22"/>
                <w:vertAlign w:val="superscript"/>
                <w:lang w:val="sv-SE" w:eastAsia="sv-SE"/>
              </w:rPr>
              <w:t>10</w:t>
            </w:r>
            <w:r w:rsidRPr="008B7660">
              <w:rPr>
                <w:rFonts w:ascii="Calibri" w:hAnsi="Calibri" w:cs="Calibri"/>
                <w:snapToGrid w:val="0"/>
                <w:szCs w:val="22"/>
                <w:lang w:val="sv-SE" w:eastAsia="sv-SE"/>
              </w:rPr>
              <w:t xml:space="preserve"> </w:t>
            </w:r>
          </w:p>
        </w:tc>
        <w:tc>
          <w:tcPr>
            <w:tcW w:w="224" w:type="pct"/>
            <w:gridSpan w:val="2"/>
            <w:tcBorders>
              <w:top w:val="single" w:sz="4" w:space="0" w:color="auto"/>
              <w:left w:val="single" w:sz="4" w:space="0" w:color="auto"/>
              <w:bottom w:val="single" w:sz="4" w:space="0" w:color="auto"/>
              <w:right w:val="single" w:sz="4" w:space="0" w:color="auto"/>
            </w:tcBorders>
          </w:tcPr>
          <w:p w14:paraId="6C888063" w14:textId="77777777" w:rsidR="008B7660" w:rsidRPr="008B7660" w:rsidRDefault="008B7660" w:rsidP="008B7660">
            <w:pPr>
              <w:jc w:val="center"/>
              <w:rPr>
                <w:rFonts w:ascii="Calibri" w:hAnsi="Calibri" w:cs="Calibri"/>
                <w:snapToGrid w:val="0"/>
                <w:szCs w:val="22"/>
                <w:lang w:val="sv-SE" w:eastAsia="sv-SE"/>
              </w:rPr>
            </w:pPr>
            <w:r w:rsidRPr="008B7660">
              <w:rPr>
                <w:rFonts w:ascii="Calibri" w:hAnsi="Calibri" w:cs="Calibri"/>
                <w:snapToGrid w:val="0"/>
                <w:szCs w:val="22"/>
                <w:lang w:val="sv-SE" w:eastAsia="sv-SE"/>
              </w:rPr>
              <w:t>0</w:t>
            </w:r>
          </w:p>
        </w:tc>
        <w:tc>
          <w:tcPr>
            <w:tcW w:w="541" w:type="pct"/>
            <w:gridSpan w:val="4"/>
            <w:tcBorders>
              <w:top w:val="single" w:sz="4" w:space="0" w:color="auto"/>
              <w:left w:val="single" w:sz="4" w:space="0" w:color="auto"/>
              <w:bottom w:val="single" w:sz="4" w:space="0" w:color="auto"/>
              <w:right w:val="single" w:sz="4" w:space="0" w:color="auto"/>
            </w:tcBorders>
          </w:tcPr>
          <w:p w14:paraId="3422B661" w14:textId="77777777" w:rsidR="001153DE" w:rsidRDefault="008B7660" w:rsidP="008B7660">
            <w:pPr>
              <w:rPr>
                <w:rFonts w:ascii="Calibri" w:hAnsi="Calibri" w:cs="Calibri"/>
                <w:snapToGrid w:val="0"/>
                <w:szCs w:val="22"/>
                <w:lang w:val="sv-SE" w:eastAsia="sv-SE"/>
              </w:rPr>
            </w:pPr>
            <w:r w:rsidRPr="008B7660">
              <w:rPr>
                <w:rFonts w:ascii="Calibri" w:hAnsi="Calibri" w:cs="Calibri"/>
                <w:snapToGrid w:val="0"/>
                <w:szCs w:val="22"/>
                <w:lang w:val="sv-SE" w:eastAsia="sv-SE"/>
              </w:rPr>
              <w:t xml:space="preserve">230 MPN/ </w:t>
            </w:r>
            <w:smartTag w:uri="urn:schemas-microsoft-com:office:smarttags" w:element="metricconverter">
              <w:smartTagPr>
                <w:attr w:name="ProductID" w:val="100 g"/>
              </w:smartTagPr>
              <w:r w:rsidRPr="008B7660">
                <w:rPr>
                  <w:rFonts w:ascii="Calibri" w:hAnsi="Calibri" w:cs="Calibri"/>
                  <w:snapToGrid w:val="0"/>
                  <w:szCs w:val="22"/>
                  <w:lang w:val="sv-SE" w:eastAsia="sv-SE"/>
                </w:rPr>
                <w:t>100 g</w:t>
              </w:r>
            </w:smartTag>
            <w:r w:rsidRPr="008B7660">
              <w:rPr>
                <w:rFonts w:ascii="Calibri" w:hAnsi="Calibri" w:cs="Calibri"/>
                <w:snapToGrid w:val="0"/>
                <w:szCs w:val="22"/>
                <w:lang w:val="sv-SE" w:eastAsia="sv-SE"/>
              </w:rPr>
              <w:t xml:space="preserve"> kött och intra-</w:t>
            </w:r>
            <w:proofErr w:type="spellStart"/>
            <w:r w:rsidRPr="008B7660">
              <w:rPr>
                <w:rFonts w:ascii="Calibri" w:hAnsi="Calibri" w:cs="Calibri"/>
                <w:snapToGrid w:val="0"/>
                <w:szCs w:val="22"/>
                <w:lang w:val="sv-SE" w:eastAsia="sv-SE"/>
              </w:rPr>
              <w:t>valvulär</w:t>
            </w:r>
            <w:proofErr w:type="spellEnd"/>
            <w:r w:rsidRPr="008B7660">
              <w:rPr>
                <w:rFonts w:ascii="Calibri" w:hAnsi="Calibri" w:cs="Calibri"/>
                <w:snapToGrid w:val="0"/>
                <w:szCs w:val="22"/>
                <w:lang w:val="sv-SE" w:eastAsia="sv-SE"/>
              </w:rPr>
              <w:t xml:space="preserve"> vätska</w:t>
            </w:r>
          </w:p>
          <w:p w14:paraId="4BB247B5" w14:textId="36FEA470" w:rsidR="008B7660" w:rsidRPr="008B7660" w:rsidRDefault="008B7660" w:rsidP="008B7660">
            <w:pPr>
              <w:rPr>
                <w:rFonts w:ascii="Calibri" w:hAnsi="Calibri" w:cs="Calibri"/>
                <w:snapToGrid w:val="0"/>
                <w:szCs w:val="22"/>
                <w:lang w:val="sv-SE" w:eastAsia="sv-SE"/>
              </w:rPr>
            </w:pPr>
            <w:r w:rsidRPr="008B7660">
              <w:rPr>
                <w:rFonts w:ascii="Calibri" w:hAnsi="Calibri" w:cs="Calibri"/>
                <w:snapToGrid w:val="0"/>
                <w:szCs w:val="22"/>
                <w:lang w:val="sv-SE" w:eastAsia="sv-SE"/>
              </w:rPr>
              <w:t xml:space="preserve"> </w:t>
            </w:r>
          </w:p>
        </w:tc>
        <w:tc>
          <w:tcPr>
            <w:tcW w:w="316" w:type="pct"/>
            <w:gridSpan w:val="2"/>
            <w:tcBorders>
              <w:top w:val="single" w:sz="4" w:space="0" w:color="auto"/>
              <w:left w:val="single" w:sz="4" w:space="0" w:color="auto"/>
              <w:bottom w:val="single" w:sz="4" w:space="0" w:color="auto"/>
              <w:right w:val="single" w:sz="4" w:space="0" w:color="auto"/>
            </w:tcBorders>
          </w:tcPr>
          <w:p w14:paraId="1175BA68" w14:textId="77777777" w:rsidR="008B7660" w:rsidRPr="008B7660" w:rsidRDefault="008B7660" w:rsidP="008B7660">
            <w:pPr>
              <w:rPr>
                <w:rFonts w:ascii="Calibri" w:hAnsi="Calibri" w:cs="Calibri"/>
                <w:snapToGrid w:val="0"/>
                <w:szCs w:val="22"/>
                <w:lang w:val="sv-SE" w:eastAsia="sv-SE"/>
              </w:rPr>
            </w:pPr>
            <w:r w:rsidRPr="008B7660">
              <w:rPr>
                <w:rFonts w:ascii="Calibri" w:hAnsi="Calibri" w:cs="Calibri"/>
                <w:snapToGrid w:val="0"/>
                <w:szCs w:val="22"/>
                <w:lang w:val="sv-SE" w:eastAsia="sv-SE"/>
              </w:rPr>
              <w:t>ISO TS 16649-3 </w:t>
            </w:r>
          </w:p>
        </w:tc>
        <w:tc>
          <w:tcPr>
            <w:tcW w:w="540" w:type="pct"/>
            <w:gridSpan w:val="2"/>
            <w:vMerge/>
            <w:tcBorders>
              <w:top w:val="single" w:sz="4" w:space="0" w:color="auto"/>
              <w:left w:val="single" w:sz="4" w:space="0" w:color="auto"/>
              <w:bottom w:val="single" w:sz="4" w:space="0" w:color="auto"/>
              <w:right w:val="single" w:sz="4" w:space="0" w:color="auto"/>
            </w:tcBorders>
            <w:vAlign w:val="center"/>
          </w:tcPr>
          <w:p w14:paraId="6C7CDE7A" w14:textId="77777777" w:rsidR="008B7660" w:rsidRPr="008B7660" w:rsidRDefault="008B7660" w:rsidP="008B7660">
            <w:pPr>
              <w:rPr>
                <w:rFonts w:ascii="Calibri" w:hAnsi="Calibri" w:cs="Calibri"/>
                <w:snapToGrid w:val="0"/>
                <w:szCs w:val="22"/>
                <w:lang w:val="sv-SE" w:eastAsia="sv-SE"/>
              </w:rPr>
            </w:pPr>
          </w:p>
        </w:tc>
        <w:tc>
          <w:tcPr>
            <w:tcW w:w="1936" w:type="pct"/>
            <w:gridSpan w:val="8"/>
            <w:tcBorders>
              <w:top w:val="single" w:sz="4" w:space="0" w:color="auto"/>
              <w:left w:val="single" w:sz="4" w:space="0" w:color="auto"/>
              <w:bottom w:val="single" w:sz="4" w:space="0" w:color="auto"/>
              <w:right w:val="single" w:sz="4" w:space="0" w:color="auto"/>
            </w:tcBorders>
          </w:tcPr>
          <w:p w14:paraId="0D6FDF17" w14:textId="77777777" w:rsidR="008B7660" w:rsidRPr="008B7660" w:rsidRDefault="008B7660" w:rsidP="008B7660">
            <w:pPr>
              <w:rPr>
                <w:rFonts w:ascii="Calibri" w:hAnsi="Calibri" w:cs="Calibri"/>
                <w:i/>
                <w:iCs/>
                <w:snapToGrid w:val="0"/>
                <w:szCs w:val="22"/>
                <w:lang w:val="sv-SE" w:eastAsia="sv-SE"/>
              </w:rPr>
            </w:pPr>
            <w:r w:rsidRPr="008B7660">
              <w:rPr>
                <w:rFonts w:ascii="Calibri" w:hAnsi="Calibri" w:cs="Calibri"/>
                <w:i/>
                <w:iCs/>
                <w:snapToGrid w:val="0"/>
                <w:szCs w:val="22"/>
                <w:lang w:val="sv-FI" w:eastAsia="sv-SE"/>
              </w:rPr>
              <w:t>2-4 ggr/år</w:t>
            </w:r>
            <w:r w:rsidRPr="008B7660">
              <w:rPr>
                <w:rFonts w:ascii="Calibri" w:hAnsi="Calibri" w:cs="Calibri"/>
                <w:i/>
                <w:iCs/>
                <w:snapToGrid w:val="0"/>
                <w:szCs w:val="22"/>
                <w:lang w:val="sv-SE" w:eastAsia="sv-SE"/>
              </w:rPr>
              <w:t xml:space="preserve"> </w:t>
            </w:r>
          </w:p>
        </w:tc>
      </w:tr>
      <w:tr w:rsidR="00E33436" w:rsidRPr="008B7660" w14:paraId="2F9CCD7D" w14:textId="77777777" w:rsidTr="0081595D">
        <w:trPr>
          <w:cantSplit/>
          <w:trHeight w:val="412"/>
        </w:trPr>
        <w:tc>
          <w:tcPr>
            <w:tcW w:w="811"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65F0558B" w14:textId="77777777" w:rsidR="00E33436" w:rsidRPr="008B7660" w:rsidRDefault="00E33436" w:rsidP="0081595D">
            <w:pPr>
              <w:rPr>
                <w:rFonts w:ascii="Calibri" w:hAnsi="Calibri" w:cs="Calibri"/>
                <w:snapToGrid w:val="0"/>
                <w:szCs w:val="22"/>
                <w:lang w:val="sv-SE" w:eastAsia="sv-SE"/>
              </w:rPr>
            </w:pPr>
            <w:r w:rsidRPr="008B7660">
              <w:rPr>
                <w:rFonts w:ascii="Calibri" w:hAnsi="Calibri" w:cs="Calibri"/>
                <w:snapToGrid w:val="0"/>
                <w:szCs w:val="22"/>
                <w:lang w:val="sv-FI" w:eastAsia="sv-SE"/>
              </w:rPr>
              <w:lastRenderedPageBreak/>
              <w:t>Livsmedelskategori</w:t>
            </w:r>
          </w:p>
        </w:tc>
        <w:tc>
          <w:tcPr>
            <w:tcW w:w="406"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500EAC55" w14:textId="77777777" w:rsidR="00E33436" w:rsidRPr="008B7660" w:rsidRDefault="00E33436" w:rsidP="0081595D">
            <w:pPr>
              <w:rPr>
                <w:rFonts w:ascii="Calibri" w:hAnsi="Calibri" w:cs="Calibri"/>
                <w:snapToGrid w:val="0"/>
                <w:szCs w:val="22"/>
                <w:lang w:val="sv-SE" w:eastAsia="sv-SE"/>
              </w:rPr>
            </w:pPr>
            <w:r w:rsidRPr="008B7660">
              <w:rPr>
                <w:rFonts w:ascii="Calibri" w:hAnsi="Calibri" w:cs="Calibri"/>
                <w:snapToGrid w:val="0"/>
                <w:szCs w:val="22"/>
                <w:lang w:val="sv-SE" w:eastAsia="sv-SE"/>
              </w:rPr>
              <w:t>Mikro-organismer</w:t>
            </w:r>
          </w:p>
        </w:tc>
        <w:tc>
          <w:tcPr>
            <w:tcW w:w="450" w:type="pct"/>
            <w:gridSpan w:val="4"/>
            <w:tcBorders>
              <w:top w:val="single" w:sz="4" w:space="0" w:color="auto"/>
              <w:left w:val="single" w:sz="4" w:space="0" w:color="auto"/>
              <w:bottom w:val="single" w:sz="4" w:space="0" w:color="auto"/>
              <w:right w:val="single" w:sz="4" w:space="0" w:color="auto"/>
            </w:tcBorders>
            <w:shd w:val="clear" w:color="auto" w:fill="F8DEDB"/>
          </w:tcPr>
          <w:p w14:paraId="5DF615DD" w14:textId="77777777" w:rsidR="00E33436" w:rsidRPr="008B7660" w:rsidRDefault="00E33436" w:rsidP="0081595D">
            <w:pPr>
              <w:rPr>
                <w:rFonts w:ascii="Calibri" w:hAnsi="Calibri" w:cs="Calibri"/>
                <w:snapToGrid w:val="0"/>
                <w:szCs w:val="22"/>
                <w:lang w:val="sv-FI" w:eastAsia="sv-SE"/>
              </w:rPr>
            </w:pPr>
            <w:r w:rsidRPr="008B7660">
              <w:rPr>
                <w:rFonts w:ascii="Calibri" w:hAnsi="Calibri" w:cs="Calibri"/>
                <w:snapToGrid w:val="0"/>
                <w:szCs w:val="22"/>
                <w:lang w:val="sv-FI" w:eastAsia="sv-SE"/>
              </w:rPr>
              <w:t>Provtagnings-plan</w:t>
            </w:r>
            <w:r w:rsidRPr="008B7660">
              <w:rPr>
                <w:rFonts w:ascii="Calibri" w:hAnsi="Calibri" w:cs="Calibri"/>
                <w:snapToGrid w:val="0"/>
                <w:szCs w:val="22"/>
                <w:vertAlign w:val="superscript"/>
                <w:lang w:val="sv-FI" w:eastAsia="sv-SE"/>
              </w:rPr>
              <w:t>1</w:t>
            </w:r>
            <w:r w:rsidRPr="008B7660">
              <w:rPr>
                <w:rFonts w:ascii="Calibri" w:hAnsi="Calibri" w:cs="Calibri"/>
                <w:snapToGrid w:val="0"/>
                <w:szCs w:val="22"/>
                <w:lang w:val="sv-FI" w:eastAsia="sv-SE"/>
              </w:rPr>
              <w:t xml:space="preserve">  </w:t>
            </w:r>
          </w:p>
        </w:tc>
        <w:tc>
          <w:tcPr>
            <w:tcW w:w="541" w:type="pct"/>
            <w:gridSpan w:val="4"/>
            <w:tcBorders>
              <w:top w:val="single" w:sz="4" w:space="0" w:color="auto"/>
              <w:left w:val="single" w:sz="4" w:space="0" w:color="auto"/>
              <w:bottom w:val="single" w:sz="4" w:space="0" w:color="auto"/>
              <w:right w:val="single" w:sz="4" w:space="0" w:color="auto"/>
            </w:tcBorders>
            <w:shd w:val="clear" w:color="auto" w:fill="F8DEDB"/>
          </w:tcPr>
          <w:p w14:paraId="44B1A915" w14:textId="77777777" w:rsidR="00E33436" w:rsidRPr="008B7660" w:rsidRDefault="00E33436" w:rsidP="0081595D">
            <w:pPr>
              <w:rPr>
                <w:rFonts w:ascii="Calibri" w:hAnsi="Calibri" w:cs="Calibri"/>
                <w:snapToGrid w:val="0"/>
                <w:szCs w:val="22"/>
                <w:lang w:val="sv-FI" w:eastAsia="sv-SE"/>
              </w:rPr>
            </w:pPr>
            <w:r w:rsidRPr="008B7660">
              <w:rPr>
                <w:rFonts w:ascii="Calibri" w:hAnsi="Calibri" w:cs="Calibri"/>
                <w:snapToGrid w:val="0"/>
                <w:szCs w:val="22"/>
                <w:lang w:val="sv-FI" w:eastAsia="sv-SE"/>
              </w:rPr>
              <w:t>Gränser</w:t>
            </w:r>
            <w:r w:rsidRPr="008B7660">
              <w:rPr>
                <w:rFonts w:ascii="Calibri" w:hAnsi="Calibri" w:cs="Calibri"/>
                <w:snapToGrid w:val="0"/>
                <w:szCs w:val="22"/>
                <w:vertAlign w:val="superscript"/>
                <w:lang w:val="sv-FI" w:eastAsia="sv-SE"/>
              </w:rPr>
              <w:t>2</w:t>
            </w:r>
          </w:p>
        </w:tc>
        <w:tc>
          <w:tcPr>
            <w:tcW w:w="316"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6EB076BF" w14:textId="77777777" w:rsidR="00E33436" w:rsidRPr="008B7660" w:rsidRDefault="00E33436" w:rsidP="0081595D">
            <w:pPr>
              <w:rPr>
                <w:rFonts w:ascii="Calibri" w:hAnsi="Calibri" w:cs="Calibri"/>
                <w:snapToGrid w:val="0"/>
                <w:szCs w:val="22"/>
                <w:lang w:val="sv-FI" w:eastAsia="sv-SE"/>
              </w:rPr>
            </w:pPr>
            <w:r w:rsidRPr="008B7660">
              <w:rPr>
                <w:rFonts w:ascii="Calibri" w:hAnsi="Calibri" w:cs="Calibri"/>
                <w:snapToGrid w:val="0"/>
                <w:szCs w:val="22"/>
                <w:lang w:val="sv-FI" w:eastAsia="sv-SE"/>
              </w:rPr>
              <w:t>Analytisk referens-metod</w:t>
            </w:r>
            <w:r w:rsidRPr="008B7660">
              <w:rPr>
                <w:rFonts w:ascii="Calibri" w:hAnsi="Calibri" w:cs="Calibri"/>
                <w:snapToGrid w:val="0"/>
                <w:szCs w:val="22"/>
                <w:vertAlign w:val="superscript"/>
                <w:lang w:val="sv-FI" w:eastAsia="sv-SE"/>
              </w:rPr>
              <w:t>3</w:t>
            </w:r>
            <w:r w:rsidRPr="008B7660">
              <w:rPr>
                <w:rFonts w:ascii="Calibri" w:hAnsi="Calibri" w:cs="Calibri"/>
                <w:snapToGrid w:val="0"/>
                <w:szCs w:val="22"/>
                <w:lang w:val="sv-FI" w:eastAsia="sv-SE"/>
              </w:rPr>
              <w:t xml:space="preserve"> </w:t>
            </w:r>
          </w:p>
        </w:tc>
        <w:tc>
          <w:tcPr>
            <w:tcW w:w="540"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02C881B7" w14:textId="77777777" w:rsidR="00E33436" w:rsidRPr="008B7660" w:rsidRDefault="00E33436" w:rsidP="0081595D">
            <w:pPr>
              <w:rPr>
                <w:rFonts w:ascii="Calibri" w:hAnsi="Calibri" w:cs="Calibri"/>
                <w:snapToGrid w:val="0"/>
                <w:szCs w:val="22"/>
                <w:lang w:val="sv-SE" w:eastAsia="sv-SE"/>
              </w:rPr>
            </w:pPr>
            <w:r w:rsidRPr="008B7660">
              <w:rPr>
                <w:rFonts w:ascii="Calibri" w:hAnsi="Calibri" w:cs="Calibri"/>
                <w:snapToGrid w:val="0"/>
                <w:szCs w:val="22"/>
                <w:lang w:val="sv-FI" w:eastAsia="sv-SE"/>
              </w:rPr>
              <w:t>Steg där kravet gäller</w:t>
            </w:r>
          </w:p>
        </w:tc>
        <w:tc>
          <w:tcPr>
            <w:tcW w:w="1936" w:type="pct"/>
            <w:gridSpan w:val="8"/>
            <w:tcBorders>
              <w:top w:val="single" w:sz="4" w:space="0" w:color="auto"/>
              <w:left w:val="single" w:sz="4" w:space="0" w:color="auto"/>
              <w:bottom w:val="single" w:sz="4" w:space="0" w:color="auto"/>
              <w:right w:val="single" w:sz="4" w:space="0" w:color="auto"/>
            </w:tcBorders>
            <w:shd w:val="clear" w:color="auto" w:fill="F8DEDB"/>
          </w:tcPr>
          <w:p w14:paraId="6124F490" w14:textId="77777777" w:rsidR="00E33436" w:rsidRPr="008B7660" w:rsidRDefault="00E33436" w:rsidP="0081595D">
            <w:pPr>
              <w:rPr>
                <w:rFonts w:ascii="Calibri" w:hAnsi="Calibri" w:cs="Calibri"/>
                <w:i/>
                <w:iCs/>
                <w:snapToGrid w:val="0"/>
                <w:szCs w:val="22"/>
                <w:lang w:val="sv-SE" w:eastAsia="sv-SE"/>
              </w:rPr>
            </w:pPr>
            <w:r w:rsidRPr="008B7660">
              <w:rPr>
                <w:rFonts w:ascii="Calibri" w:hAnsi="Calibri" w:cs="Calibri"/>
                <w:i/>
                <w:iCs/>
                <w:snapToGrid w:val="0"/>
                <w:szCs w:val="22"/>
                <w:lang w:val="sv-FI" w:eastAsia="sv-SE"/>
              </w:rPr>
              <w:t>Rekommenderad provtagningsfrekvens</w:t>
            </w:r>
          </w:p>
          <w:p w14:paraId="61C72329" w14:textId="77777777" w:rsidR="00E33436" w:rsidRPr="008B7660" w:rsidRDefault="00E33436" w:rsidP="0081595D">
            <w:pPr>
              <w:rPr>
                <w:rFonts w:ascii="Calibri" w:hAnsi="Calibri" w:cs="Calibri"/>
                <w:i/>
                <w:iCs/>
                <w:snapToGrid w:val="0"/>
                <w:szCs w:val="22"/>
                <w:lang w:val="sv-SE" w:eastAsia="sv-SE"/>
              </w:rPr>
            </w:pPr>
            <w:r w:rsidRPr="008B7660">
              <w:rPr>
                <w:rFonts w:ascii="Calibri" w:hAnsi="Calibri" w:cs="Calibri"/>
                <w:i/>
                <w:iCs/>
                <w:snapToGrid w:val="0"/>
                <w:szCs w:val="22"/>
                <w:lang w:val="sv-FI" w:eastAsia="sv-SE"/>
              </w:rPr>
              <w:t>ggr=gånger</w:t>
            </w:r>
          </w:p>
        </w:tc>
      </w:tr>
      <w:tr w:rsidR="00E12CBA" w:rsidRPr="0036456D" w14:paraId="048DA778" w14:textId="77777777" w:rsidTr="00744D4F">
        <w:trPr>
          <w:cantSplit/>
          <w:trHeight w:val="331"/>
        </w:trPr>
        <w:tc>
          <w:tcPr>
            <w:tcW w:w="811" w:type="pct"/>
            <w:gridSpan w:val="2"/>
            <w:vMerge/>
            <w:tcBorders>
              <w:top w:val="single" w:sz="4" w:space="0" w:color="auto"/>
              <w:left w:val="single" w:sz="4" w:space="0" w:color="auto"/>
              <w:bottom w:val="single" w:sz="4" w:space="0" w:color="auto"/>
              <w:right w:val="single" w:sz="4" w:space="0" w:color="auto"/>
            </w:tcBorders>
            <w:shd w:val="clear" w:color="auto" w:fill="F8DEDB"/>
            <w:vAlign w:val="center"/>
          </w:tcPr>
          <w:p w14:paraId="2D83F5F9" w14:textId="77777777" w:rsidR="00E12CBA" w:rsidRPr="008B7660" w:rsidRDefault="00E12CBA" w:rsidP="0081595D">
            <w:pPr>
              <w:rPr>
                <w:rFonts w:ascii="Calibri" w:hAnsi="Calibri" w:cs="Calibri"/>
                <w:snapToGrid w:val="0"/>
                <w:sz w:val="24"/>
                <w:szCs w:val="24"/>
                <w:lang w:val="sv-SE" w:eastAsia="sv-SE"/>
              </w:rPr>
            </w:pPr>
          </w:p>
        </w:tc>
        <w:tc>
          <w:tcPr>
            <w:tcW w:w="406" w:type="pct"/>
            <w:gridSpan w:val="2"/>
            <w:vMerge/>
            <w:tcBorders>
              <w:top w:val="single" w:sz="4" w:space="0" w:color="auto"/>
              <w:left w:val="single" w:sz="4" w:space="0" w:color="auto"/>
              <w:bottom w:val="single" w:sz="4" w:space="0" w:color="auto"/>
              <w:right w:val="single" w:sz="4" w:space="0" w:color="auto"/>
            </w:tcBorders>
            <w:shd w:val="clear" w:color="auto" w:fill="F8DEDB"/>
            <w:vAlign w:val="center"/>
          </w:tcPr>
          <w:p w14:paraId="3A8028D3" w14:textId="77777777" w:rsidR="00E12CBA" w:rsidRPr="008B7660" w:rsidRDefault="00E12CBA" w:rsidP="0081595D">
            <w:pPr>
              <w:rPr>
                <w:rFonts w:ascii="Calibri" w:hAnsi="Calibri" w:cs="Calibri"/>
                <w:snapToGrid w:val="0"/>
                <w:sz w:val="24"/>
                <w:szCs w:val="24"/>
                <w:lang w:val="sv-SE" w:eastAsia="sv-SE"/>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F8DEDB"/>
          </w:tcPr>
          <w:p w14:paraId="61AAF88C" w14:textId="77777777" w:rsidR="00E12CBA" w:rsidRPr="008B7660" w:rsidRDefault="00E12CBA" w:rsidP="0081595D">
            <w:pPr>
              <w:jc w:val="center"/>
              <w:rPr>
                <w:rFonts w:ascii="Calibri" w:hAnsi="Calibri" w:cs="Calibri"/>
                <w:snapToGrid w:val="0"/>
                <w:szCs w:val="22"/>
                <w:lang w:val="sv-SE" w:eastAsia="sv-SE"/>
              </w:rPr>
            </w:pPr>
            <w:r w:rsidRPr="008B7660">
              <w:rPr>
                <w:rFonts w:ascii="Calibri" w:hAnsi="Calibri" w:cs="Calibri"/>
                <w:snapToGrid w:val="0"/>
                <w:szCs w:val="22"/>
                <w:lang w:val="sv-FI" w:eastAsia="sv-SE"/>
              </w:rPr>
              <w:t>n</w:t>
            </w:r>
          </w:p>
        </w:tc>
        <w:tc>
          <w:tcPr>
            <w:tcW w:w="224" w:type="pct"/>
            <w:gridSpan w:val="2"/>
            <w:tcBorders>
              <w:top w:val="single" w:sz="4" w:space="0" w:color="auto"/>
              <w:left w:val="single" w:sz="4" w:space="0" w:color="auto"/>
              <w:bottom w:val="single" w:sz="4" w:space="0" w:color="auto"/>
              <w:right w:val="single" w:sz="4" w:space="0" w:color="auto"/>
            </w:tcBorders>
            <w:shd w:val="clear" w:color="auto" w:fill="F8DEDB"/>
          </w:tcPr>
          <w:p w14:paraId="770E0127" w14:textId="77777777" w:rsidR="00E12CBA" w:rsidRPr="008B7660" w:rsidRDefault="00E12CBA" w:rsidP="0081595D">
            <w:pPr>
              <w:jc w:val="center"/>
              <w:rPr>
                <w:rFonts w:ascii="Calibri" w:hAnsi="Calibri" w:cs="Calibri"/>
                <w:snapToGrid w:val="0"/>
                <w:szCs w:val="22"/>
                <w:lang w:val="sv-SE" w:eastAsia="sv-SE"/>
              </w:rPr>
            </w:pPr>
            <w:r w:rsidRPr="008B7660">
              <w:rPr>
                <w:rFonts w:ascii="Calibri" w:hAnsi="Calibri" w:cs="Calibri"/>
                <w:snapToGrid w:val="0"/>
                <w:szCs w:val="22"/>
                <w:lang w:val="sv-FI" w:eastAsia="sv-SE"/>
              </w:rPr>
              <w:t>c</w:t>
            </w:r>
          </w:p>
        </w:tc>
        <w:tc>
          <w:tcPr>
            <w:tcW w:w="270" w:type="pct"/>
            <w:gridSpan w:val="2"/>
            <w:tcBorders>
              <w:top w:val="single" w:sz="4" w:space="0" w:color="auto"/>
              <w:left w:val="single" w:sz="4" w:space="0" w:color="auto"/>
              <w:bottom w:val="single" w:sz="4" w:space="0" w:color="auto"/>
              <w:right w:val="single" w:sz="4" w:space="0" w:color="auto"/>
            </w:tcBorders>
            <w:shd w:val="clear" w:color="auto" w:fill="F8DEDB"/>
          </w:tcPr>
          <w:p w14:paraId="6F4F1D64" w14:textId="77777777" w:rsidR="00E12CBA" w:rsidRPr="008B7660" w:rsidRDefault="00E12CBA" w:rsidP="0081595D">
            <w:pPr>
              <w:jc w:val="center"/>
              <w:rPr>
                <w:rFonts w:ascii="Calibri" w:hAnsi="Calibri" w:cs="Calibri"/>
                <w:snapToGrid w:val="0"/>
                <w:szCs w:val="22"/>
                <w:lang w:val="sv-SE" w:eastAsia="sv-SE"/>
              </w:rPr>
            </w:pPr>
            <w:r w:rsidRPr="008B7660">
              <w:rPr>
                <w:rFonts w:ascii="Calibri" w:hAnsi="Calibri" w:cs="Calibri"/>
                <w:snapToGrid w:val="0"/>
                <w:szCs w:val="22"/>
                <w:lang w:val="sv-FI" w:eastAsia="sv-SE"/>
              </w:rPr>
              <w:t>m</w:t>
            </w:r>
          </w:p>
        </w:tc>
        <w:tc>
          <w:tcPr>
            <w:tcW w:w="271" w:type="pct"/>
            <w:gridSpan w:val="2"/>
            <w:tcBorders>
              <w:top w:val="single" w:sz="4" w:space="0" w:color="auto"/>
              <w:left w:val="single" w:sz="4" w:space="0" w:color="auto"/>
              <w:bottom w:val="single" w:sz="4" w:space="0" w:color="auto"/>
              <w:right w:val="single" w:sz="4" w:space="0" w:color="auto"/>
            </w:tcBorders>
            <w:shd w:val="clear" w:color="auto" w:fill="F8DEDB"/>
          </w:tcPr>
          <w:p w14:paraId="492778A4" w14:textId="77777777" w:rsidR="00E12CBA" w:rsidRPr="008B7660" w:rsidRDefault="00E12CBA" w:rsidP="0081595D">
            <w:pPr>
              <w:jc w:val="center"/>
              <w:rPr>
                <w:rFonts w:ascii="Calibri" w:hAnsi="Calibri" w:cs="Calibri"/>
                <w:snapToGrid w:val="0"/>
                <w:szCs w:val="22"/>
                <w:lang w:val="sv-SE" w:eastAsia="sv-SE"/>
              </w:rPr>
            </w:pPr>
            <w:r w:rsidRPr="008B7660">
              <w:rPr>
                <w:rFonts w:ascii="Calibri" w:hAnsi="Calibri" w:cs="Calibri"/>
                <w:snapToGrid w:val="0"/>
                <w:szCs w:val="22"/>
                <w:lang w:val="sv-SE" w:eastAsia="sv-SE"/>
              </w:rPr>
              <w:t>M</w:t>
            </w:r>
          </w:p>
        </w:tc>
        <w:tc>
          <w:tcPr>
            <w:tcW w:w="316" w:type="pct"/>
            <w:gridSpan w:val="2"/>
            <w:vMerge/>
            <w:tcBorders>
              <w:top w:val="single" w:sz="4" w:space="0" w:color="auto"/>
              <w:left w:val="single" w:sz="4" w:space="0" w:color="auto"/>
              <w:bottom w:val="single" w:sz="4" w:space="0" w:color="auto"/>
              <w:right w:val="single" w:sz="4" w:space="0" w:color="auto"/>
            </w:tcBorders>
            <w:shd w:val="clear" w:color="auto" w:fill="F8DEDB"/>
            <w:vAlign w:val="center"/>
          </w:tcPr>
          <w:p w14:paraId="0A4C1A67" w14:textId="77777777" w:rsidR="00E12CBA" w:rsidRPr="008B7660" w:rsidRDefault="00E12CBA" w:rsidP="0081595D">
            <w:pPr>
              <w:rPr>
                <w:rFonts w:ascii="Calibri" w:hAnsi="Calibri" w:cs="Calibri"/>
                <w:snapToGrid w:val="0"/>
                <w:szCs w:val="22"/>
                <w:lang w:val="sv-SE" w:eastAsia="sv-SE"/>
              </w:rPr>
            </w:pPr>
          </w:p>
        </w:tc>
        <w:tc>
          <w:tcPr>
            <w:tcW w:w="540" w:type="pct"/>
            <w:gridSpan w:val="2"/>
            <w:vMerge/>
            <w:tcBorders>
              <w:top w:val="single" w:sz="4" w:space="0" w:color="auto"/>
              <w:left w:val="single" w:sz="4" w:space="0" w:color="auto"/>
              <w:bottom w:val="single" w:sz="4" w:space="0" w:color="auto"/>
              <w:right w:val="single" w:sz="4" w:space="0" w:color="auto"/>
            </w:tcBorders>
            <w:shd w:val="clear" w:color="auto" w:fill="F8DEDB"/>
            <w:vAlign w:val="center"/>
          </w:tcPr>
          <w:p w14:paraId="249D8755" w14:textId="77777777" w:rsidR="00E12CBA" w:rsidRPr="008B7660" w:rsidRDefault="00E12CBA" w:rsidP="0081595D">
            <w:pPr>
              <w:rPr>
                <w:rFonts w:ascii="Calibri" w:hAnsi="Calibri" w:cs="Calibri"/>
                <w:snapToGrid w:val="0"/>
                <w:sz w:val="24"/>
                <w:szCs w:val="24"/>
                <w:lang w:val="sv-SE" w:eastAsia="sv-SE"/>
              </w:rPr>
            </w:pPr>
          </w:p>
        </w:tc>
        <w:tc>
          <w:tcPr>
            <w:tcW w:w="645" w:type="pct"/>
            <w:gridSpan w:val="3"/>
            <w:tcBorders>
              <w:top w:val="single" w:sz="4" w:space="0" w:color="auto"/>
              <w:left w:val="single" w:sz="4" w:space="0" w:color="auto"/>
              <w:bottom w:val="single" w:sz="4" w:space="0" w:color="auto"/>
              <w:right w:val="single" w:sz="4" w:space="0" w:color="auto"/>
            </w:tcBorders>
            <w:shd w:val="clear" w:color="auto" w:fill="F8DEDB"/>
            <w:vAlign w:val="center"/>
          </w:tcPr>
          <w:p w14:paraId="0CE0BE4F" w14:textId="77777777" w:rsidR="00744D4F" w:rsidRPr="001902F7" w:rsidRDefault="00744D4F" w:rsidP="00744D4F">
            <w:pPr>
              <w:rPr>
                <w:rFonts w:asciiTheme="minorHAnsi" w:hAnsiTheme="minorHAnsi" w:cstheme="minorHAnsi"/>
                <w:i/>
                <w:iCs/>
                <w:snapToGrid w:val="0"/>
                <w:szCs w:val="22"/>
                <w:lang w:val="sv-FI" w:eastAsia="sv-SE"/>
              </w:rPr>
            </w:pPr>
            <w:r w:rsidRPr="001902F7">
              <w:rPr>
                <w:rFonts w:asciiTheme="minorHAnsi" w:hAnsiTheme="minorHAnsi" w:cstheme="minorHAnsi"/>
                <w:i/>
                <w:iCs/>
                <w:snapToGrid w:val="0"/>
                <w:szCs w:val="22"/>
                <w:lang w:val="sv-FI" w:eastAsia="sv-SE"/>
              </w:rPr>
              <w:t xml:space="preserve">Årsproduktion av produkter i den ifrågavarande kategorin under </w:t>
            </w:r>
          </w:p>
          <w:p w14:paraId="3F442515" w14:textId="638AF0A1" w:rsidR="00E12CBA" w:rsidRPr="008B7660" w:rsidRDefault="00744D4F" w:rsidP="00744D4F">
            <w:pPr>
              <w:rPr>
                <w:rFonts w:ascii="Calibri" w:hAnsi="Calibri" w:cs="Calibri"/>
                <w:snapToGrid w:val="0"/>
                <w:sz w:val="24"/>
                <w:szCs w:val="24"/>
                <w:lang w:val="sv-SE" w:eastAsia="sv-SE"/>
              </w:rPr>
            </w:pPr>
            <w:r w:rsidRPr="001902F7">
              <w:rPr>
                <w:rFonts w:asciiTheme="minorHAnsi" w:hAnsiTheme="minorHAnsi" w:cstheme="minorHAnsi"/>
                <w:i/>
                <w:iCs/>
                <w:szCs w:val="22"/>
                <w:lang w:val="sv-FI"/>
              </w:rPr>
              <w:t>1000 kg/år</w:t>
            </w:r>
          </w:p>
        </w:tc>
        <w:tc>
          <w:tcPr>
            <w:tcW w:w="724" w:type="pct"/>
            <w:gridSpan w:val="3"/>
            <w:tcBorders>
              <w:top w:val="single" w:sz="4" w:space="0" w:color="auto"/>
              <w:left w:val="single" w:sz="4" w:space="0" w:color="auto"/>
              <w:bottom w:val="single" w:sz="4" w:space="0" w:color="auto"/>
              <w:right w:val="single" w:sz="4" w:space="0" w:color="auto"/>
            </w:tcBorders>
            <w:shd w:val="clear" w:color="auto" w:fill="F8DEDB"/>
            <w:vAlign w:val="center"/>
          </w:tcPr>
          <w:p w14:paraId="344F5C3E" w14:textId="0694FF06" w:rsidR="00E12CBA" w:rsidRPr="008B7660" w:rsidRDefault="00744D4F" w:rsidP="0081595D">
            <w:pPr>
              <w:rPr>
                <w:rFonts w:ascii="Calibri" w:hAnsi="Calibri" w:cs="Calibri"/>
                <w:snapToGrid w:val="0"/>
                <w:sz w:val="24"/>
                <w:szCs w:val="24"/>
                <w:lang w:val="sv-SE" w:eastAsia="sv-SE"/>
              </w:rPr>
            </w:pPr>
            <w:r w:rsidRPr="008B7660">
              <w:rPr>
                <w:rFonts w:ascii="Calibri" w:hAnsi="Calibri" w:cs="Calibri"/>
                <w:i/>
                <w:iCs/>
                <w:snapToGrid w:val="0"/>
                <w:szCs w:val="22"/>
                <w:lang w:val="sv-FI" w:eastAsia="sv-SE"/>
              </w:rPr>
              <w:t xml:space="preserve">Årsproduktion av produkter i den ifrågavarande kategorin </w:t>
            </w:r>
            <w:r>
              <w:rPr>
                <w:rFonts w:ascii="Calibri" w:hAnsi="Calibri" w:cs="Calibri"/>
                <w:i/>
                <w:iCs/>
                <w:snapToGrid w:val="0"/>
                <w:szCs w:val="22"/>
                <w:lang w:val="sv-FI" w:eastAsia="sv-SE"/>
              </w:rPr>
              <w:t>1000–10 000 kg/år</w:t>
            </w:r>
          </w:p>
        </w:tc>
        <w:tc>
          <w:tcPr>
            <w:tcW w:w="567" w:type="pct"/>
            <w:gridSpan w:val="2"/>
            <w:tcBorders>
              <w:top w:val="single" w:sz="4" w:space="0" w:color="auto"/>
              <w:left w:val="single" w:sz="4" w:space="0" w:color="auto"/>
              <w:bottom w:val="single" w:sz="4" w:space="0" w:color="auto"/>
              <w:right w:val="single" w:sz="4" w:space="0" w:color="auto"/>
            </w:tcBorders>
            <w:shd w:val="clear" w:color="auto" w:fill="F8DEDB"/>
            <w:vAlign w:val="center"/>
          </w:tcPr>
          <w:p w14:paraId="4A5D9E45" w14:textId="4E288406" w:rsidR="00E12CBA" w:rsidRPr="008B7660" w:rsidRDefault="00744D4F" w:rsidP="0081595D">
            <w:pPr>
              <w:rPr>
                <w:rFonts w:ascii="Calibri" w:hAnsi="Calibri" w:cs="Calibri"/>
                <w:snapToGrid w:val="0"/>
                <w:sz w:val="24"/>
                <w:szCs w:val="24"/>
                <w:lang w:val="sv-SE" w:eastAsia="sv-SE"/>
              </w:rPr>
            </w:pPr>
            <w:r w:rsidRPr="008B7660">
              <w:rPr>
                <w:rFonts w:ascii="Calibri" w:hAnsi="Calibri" w:cs="Calibri"/>
                <w:i/>
                <w:iCs/>
                <w:snapToGrid w:val="0"/>
                <w:szCs w:val="22"/>
                <w:lang w:val="sv-FI" w:eastAsia="sv-SE"/>
              </w:rPr>
              <w:t xml:space="preserve">Årsproduktion av produkter i den ifrågavarande kategorin </w:t>
            </w:r>
            <w:r>
              <w:rPr>
                <w:rFonts w:ascii="Calibri" w:hAnsi="Calibri" w:cs="Calibri"/>
                <w:i/>
                <w:iCs/>
                <w:snapToGrid w:val="0"/>
                <w:szCs w:val="22"/>
                <w:lang w:val="sv-FI" w:eastAsia="sv-SE"/>
              </w:rPr>
              <w:t>över 10 000 kg/år</w:t>
            </w:r>
          </w:p>
        </w:tc>
      </w:tr>
      <w:tr w:rsidR="001902F7" w:rsidRPr="00E12CBA" w14:paraId="0464B372" w14:textId="77777777" w:rsidTr="001902F7">
        <w:trPr>
          <w:trHeight w:val="1483"/>
        </w:trPr>
        <w:tc>
          <w:tcPr>
            <w:tcW w:w="811" w:type="pct"/>
            <w:gridSpan w:val="2"/>
            <w:tcBorders>
              <w:top w:val="single" w:sz="4" w:space="0" w:color="auto"/>
              <w:left w:val="single" w:sz="4" w:space="0" w:color="auto"/>
              <w:bottom w:val="single" w:sz="4" w:space="0" w:color="auto"/>
              <w:right w:val="single" w:sz="4" w:space="0" w:color="auto"/>
            </w:tcBorders>
          </w:tcPr>
          <w:p w14:paraId="5D236C7A" w14:textId="77777777" w:rsidR="001902F7" w:rsidRPr="008B7660" w:rsidRDefault="001902F7" w:rsidP="008B7660">
            <w:pPr>
              <w:rPr>
                <w:rFonts w:ascii="Calibri" w:hAnsi="Calibri" w:cs="Calibri"/>
                <w:snapToGrid w:val="0"/>
                <w:szCs w:val="22"/>
                <w:lang w:val="sv-SE" w:eastAsia="sv-SE"/>
              </w:rPr>
            </w:pPr>
            <w:r w:rsidRPr="008B7660">
              <w:rPr>
                <w:rFonts w:ascii="Calibri" w:hAnsi="Calibri" w:cs="Calibri"/>
                <w:snapToGrid w:val="0"/>
                <w:szCs w:val="22"/>
                <w:lang w:val="sv-SE" w:eastAsia="sv-SE"/>
              </w:rPr>
              <w:t xml:space="preserve">1.26. </w:t>
            </w:r>
            <w:r w:rsidRPr="008B7660">
              <w:rPr>
                <w:rFonts w:ascii="Calibri" w:hAnsi="Calibri" w:cs="Calibri"/>
                <w:snapToGrid w:val="0"/>
                <w:szCs w:val="22"/>
                <w:lang w:val="sv-FI" w:eastAsia="sv-SE"/>
              </w:rPr>
              <w:t>Fiskprodukter av sådana fiskarter som är kända för höga halter av histidin</w:t>
            </w:r>
            <w:r w:rsidRPr="008B7660">
              <w:rPr>
                <w:rFonts w:ascii="Calibri" w:hAnsi="Calibri" w:cs="Calibri"/>
                <w:snapToGrid w:val="0"/>
                <w:szCs w:val="22"/>
                <w:vertAlign w:val="superscript"/>
                <w:lang w:val="sv-FI" w:eastAsia="sv-SE"/>
              </w:rPr>
              <w:t xml:space="preserve">11 </w:t>
            </w:r>
            <w:r w:rsidRPr="008B7660">
              <w:rPr>
                <w:rFonts w:ascii="Calibri" w:hAnsi="Calibri" w:cs="Calibri"/>
                <w:i/>
                <w:snapToGrid w:val="0"/>
                <w:szCs w:val="22"/>
                <w:lang w:val="sv-FI" w:eastAsia="sv-SE"/>
              </w:rPr>
              <w:t>såsom tonfisk, makrill, anjovis och sardiner</w:t>
            </w:r>
          </w:p>
        </w:tc>
        <w:tc>
          <w:tcPr>
            <w:tcW w:w="406" w:type="pct"/>
            <w:gridSpan w:val="2"/>
            <w:tcBorders>
              <w:top w:val="single" w:sz="4" w:space="0" w:color="auto"/>
              <w:left w:val="single" w:sz="4" w:space="0" w:color="auto"/>
              <w:bottom w:val="single" w:sz="4" w:space="0" w:color="auto"/>
              <w:right w:val="single" w:sz="4" w:space="0" w:color="auto"/>
            </w:tcBorders>
          </w:tcPr>
          <w:p w14:paraId="33057457" w14:textId="77777777" w:rsidR="001902F7" w:rsidRPr="008B7660" w:rsidRDefault="001902F7" w:rsidP="008B7660">
            <w:pPr>
              <w:rPr>
                <w:rFonts w:ascii="Calibri" w:hAnsi="Calibri" w:cs="Calibri"/>
                <w:snapToGrid w:val="0"/>
                <w:szCs w:val="22"/>
                <w:lang w:eastAsia="sv-SE"/>
              </w:rPr>
            </w:pPr>
            <w:proofErr w:type="spellStart"/>
            <w:r w:rsidRPr="008B7660">
              <w:rPr>
                <w:rFonts w:ascii="Calibri" w:hAnsi="Calibri" w:cs="Calibri"/>
                <w:snapToGrid w:val="0"/>
                <w:szCs w:val="22"/>
                <w:lang w:eastAsia="sv-SE"/>
              </w:rPr>
              <w:t>Histamin</w:t>
            </w:r>
            <w:proofErr w:type="spellEnd"/>
            <w:r w:rsidRPr="008B7660">
              <w:rPr>
                <w:rFonts w:ascii="Calibri" w:hAnsi="Calibri" w:cs="Calibri"/>
                <w:snapToGrid w:val="0"/>
                <w:szCs w:val="22"/>
                <w:lang w:eastAsia="sv-SE"/>
              </w:rPr>
              <w:t xml:space="preserve"> </w:t>
            </w:r>
          </w:p>
        </w:tc>
        <w:tc>
          <w:tcPr>
            <w:tcW w:w="226" w:type="pct"/>
            <w:gridSpan w:val="2"/>
            <w:tcBorders>
              <w:top w:val="single" w:sz="4" w:space="0" w:color="auto"/>
              <w:left w:val="single" w:sz="4" w:space="0" w:color="auto"/>
              <w:bottom w:val="single" w:sz="4" w:space="0" w:color="auto"/>
              <w:right w:val="single" w:sz="4" w:space="0" w:color="auto"/>
            </w:tcBorders>
          </w:tcPr>
          <w:p w14:paraId="734CF648" w14:textId="77777777" w:rsidR="001902F7" w:rsidRPr="008B7660" w:rsidRDefault="001902F7" w:rsidP="008B7660">
            <w:pPr>
              <w:jc w:val="center"/>
              <w:rPr>
                <w:rFonts w:ascii="Calibri" w:hAnsi="Calibri" w:cs="Calibri"/>
                <w:snapToGrid w:val="0"/>
                <w:szCs w:val="22"/>
                <w:lang w:eastAsia="sv-SE"/>
              </w:rPr>
            </w:pPr>
            <w:r w:rsidRPr="008B7660">
              <w:rPr>
                <w:rFonts w:ascii="Calibri" w:hAnsi="Calibri" w:cs="Calibri"/>
                <w:snapToGrid w:val="0"/>
                <w:szCs w:val="22"/>
                <w:lang w:eastAsia="sv-SE"/>
              </w:rPr>
              <w:t>9</w:t>
            </w:r>
            <w:r w:rsidRPr="008B7660">
              <w:rPr>
                <w:rFonts w:ascii="Calibri" w:hAnsi="Calibri" w:cs="Calibri"/>
                <w:snapToGrid w:val="0"/>
                <w:szCs w:val="22"/>
                <w:vertAlign w:val="superscript"/>
                <w:lang w:eastAsia="sv-SE"/>
              </w:rPr>
              <w:t>12</w:t>
            </w:r>
          </w:p>
        </w:tc>
        <w:tc>
          <w:tcPr>
            <w:tcW w:w="224" w:type="pct"/>
            <w:gridSpan w:val="2"/>
            <w:tcBorders>
              <w:top w:val="single" w:sz="4" w:space="0" w:color="auto"/>
              <w:left w:val="single" w:sz="4" w:space="0" w:color="auto"/>
              <w:bottom w:val="single" w:sz="4" w:space="0" w:color="auto"/>
              <w:right w:val="single" w:sz="4" w:space="0" w:color="auto"/>
            </w:tcBorders>
          </w:tcPr>
          <w:p w14:paraId="6A912FB3" w14:textId="77777777" w:rsidR="001902F7" w:rsidRPr="008B7660" w:rsidRDefault="001902F7" w:rsidP="008B7660">
            <w:pPr>
              <w:jc w:val="center"/>
              <w:rPr>
                <w:rFonts w:ascii="Calibri" w:hAnsi="Calibri" w:cs="Calibri"/>
                <w:snapToGrid w:val="0"/>
                <w:szCs w:val="22"/>
                <w:lang w:eastAsia="sv-SE"/>
              </w:rPr>
            </w:pPr>
            <w:r w:rsidRPr="008B7660">
              <w:rPr>
                <w:rFonts w:ascii="Calibri" w:hAnsi="Calibri" w:cs="Calibri"/>
                <w:snapToGrid w:val="0"/>
                <w:szCs w:val="22"/>
                <w:lang w:eastAsia="sv-SE"/>
              </w:rPr>
              <w:t>2</w:t>
            </w:r>
          </w:p>
        </w:tc>
        <w:tc>
          <w:tcPr>
            <w:tcW w:w="270" w:type="pct"/>
            <w:gridSpan w:val="2"/>
            <w:tcBorders>
              <w:top w:val="single" w:sz="4" w:space="0" w:color="auto"/>
              <w:left w:val="single" w:sz="4" w:space="0" w:color="auto"/>
              <w:bottom w:val="single" w:sz="4" w:space="0" w:color="auto"/>
              <w:right w:val="single" w:sz="4" w:space="0" w:color="auto"/>
            </w:tcBorders>
          </w:tcPr>
          <w:p w14:paraId="5EDFD67E" w14:textId="77777777" w:rsidR="001902F7" w:rsidRPr="008B7660" w:rsidRDefault="001902F7" w:rsidP="008B7660">
            <w:pPr>
              <w:rPr>
                <w:rFonts w:ascii="Calibri" w:hAnsi="Calibri" w:cs="Calibri"/>
                <w:snapToGrid w:val="0"/>
                <w:szCs w:val="22"/>
                <w:lang w:eastAsia="sv-SE"/>
              </w:rPr>
            </w:pPr>
            <w:r w:rsidRPr="008B7660">
              <w:rPr>
                <w:rFonts w:ascii="Calibri" w:hAnsi="Calibri" w:cs="Calibri"/>
                <w:snapToGrid w:val="0"/>
                <w:szCs w:val="22"/>
                <w:lang w:eastAsia="sv-SE"/>
              </w:rPr>
              <w:t>100 mg/kg</w:t>
            </w:r>
          </w:p>
        </w:tc>
        <w:tc>
          <w:tcPr>
            <w:tcW w:w="271" w:type="pct"/>
            <w:gridSpan w:val="2"/>
            <w:tcBorders>
              <w:top w:val="single" w:sz="4" w:space="0" w:color="auto"/>
              <w:left w:val="single" w:sz="4" w:space="0" w:color="auto"/>
              <w:bottom w:val="single" w:sz="4" w:space="0" w:color="auto"/>
              <w:right w:val="single" w:sz="4" w:space="0" w:color="auto"/>
            </w:tcBorders>
          </w:tcPr>
          <w:p w14:paraId="4C349243" w14:textId="77777777" w:rsidR="001902F7" w:rsidRPr="008B7660" w:rsidRDefault="001902F7"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200 mg/kg</w:t>
            </w:r>
          </w:p>
        </w:tc>
        <w:tc>
          <w:tcPr>
            <w:tcW w:w="316" w:type="pct"/>
            <w:gridSpan w:val="2"/>
            <w:tcBorders>
              <w:top w:val="single" w:sz="4" w:space="0" w:color="auto"/>
              <w:left w:val="single" w:sz="4" w:space="0" w:color="auto"/>
              <w:bottom w:val="single" w:sz="4" w:space="0" w:color="auto"/>
              <w:right w:val="single" w:sz="4" w:space="0" w:color="auto"/>
            </w:tcBorders>
          </w:tcPr>
          <w:p w14:paraId="17DC0329" w14:textId="58E0D8E4" w:rsidR="001902F7" w:rsidRPr="008B7660" w:rsidRDefault="001902F7"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EN ISO 19343</w:t>
            </w:r>
          </w:p>
        </w:tc>
        <w:tc>
          <w:tcPr>
            <w:tcW w:w="540" w:type="pct"/>
            <w:gridSpan w:val="2"/>
            <w:tcBorders>
              <w:top w:val="single" w:sz="4" w:space="0" w:color="auto"/>
              <w:left w:val="single" w:sz="4" w:space="0" w:color="auto"/>
              <w:bottom w:val="single" w:sz="4" w:space="0" w:color="auto"/>
              <w:right w:val="single" w:sz="4" w:space="0" w:color="auto"/>
            </w:tcBorders>
          </w:tcPr>
          <w:p w14:paraId="6E72082B" w14:textId="77777777" w:rsidR="001902F7" w:rsidRPr="008B7660" w:rsidRDefault="001902F7" w:rsidP="008B7660">
            <w:pPr>
              <w:rPr>
                <w:rFonts w:ascii="Calibri" w:hAnsi="Calibri" w:cs="Calibri"/>
                <w:snapToGrid w:val="0"/>
                <w:szCs w:val="22"/>
                <w:lang w:val="sv-FI" w:eastAsia="sv-SE"/>
              </w:rPr>
            </w:pPr>
            <w:r w:rsidRPr="008B7660">
              <w:rPr>
                <w:rFonts w:ascii="Calibri" w:hAnsi="Calibri" w:cs="Calibri"/>
                <w:snapToGrid w:val="0"/>
                <w:szCs w:val="22"/>
                <w:lang w:val="sv-FI" w:eastAsia="sv-SE"/>
              </w:rPr>
              <w:t>Under försäljningstiden av produkter som släppts ut på marknaden</w:t>
            </w:r>
          </w:p>
        </w:tc>
        <w:tc>
          <w:tcPr>
            <w:tcW w:w="645" w:type="pct"/>
            <w:gridSpan w:val="3"/>
            <w:tcBorders>
              <w:top w:val="single" w:sz="4" w:space="0" w:color="auto"/>
              <w:left w:val="single" w:sz="4" w:space="0" w:color="auto"/>
              <w:bottom w:val="single" w:sz="4" w:space="0" w:color="auto"/>
              <w:right w:val="single" w:sz="4" w:space="0" w:color="auto"/>
            </w:tcBorders>
          </w:tcPr>
          <w:p w14:paraId="5ADB8955" w14:textId="0EF5F5BB" w:rsidR="001902F7" w:rsidRPr="00E33436" w:rsidRDefault="001902F7" w:rsidP="001902F7">
            <w:pPr>
              <w:pStyle w:val="HTML-esimuotoiltu"/>
              <w:shd w:val="clear" w:color="auto" w:fill="F8F9FA"/>
              <w:spacing w:before="0" w:after="0" w:line="240" w:lineRule="auto"/>
              <w:rPr>
                <w:rFonts w:asciiTheme="minorHAnsi" w:hAnsiTheme="minorHAnsi" w:cstheme="minorHAnsi"/>
                <w:i/>
                <w:iCs/>
                <w:snapToGrid/>
                <w:color w:val="202124"/>
                <w:sz w:val="22"/>
                <w:szCs w:val="22"/>
                <w:lang w:val="sv-SE" w:eastAsia="fi-FI"/>
              </w:rPr>
            </w:pPr>
            <w:r w:rsidRPr="001902F7">
              <w:rPr>
                <w:rFonts w:asciiTheme="minorHAnsi" w:hAnsiTheme="minorHAnsi" w:cstheme="minorHAnsi"/>
                <w:i/>
                <w:iCs/>
                <w:snapToGrid/>
                <w:color w:val="202124"/>
                <w:sz w:val="22"/>
                <w:szCs w:val="22"/>
                <w:lang w:val="sv-SE" w:eastAsia="fi-FI"/>
              </w:rPr>
              <w:t>Provtagning vid start av tillverkning av nya produkter. Ingen rutinmässig provtagning</w:t>
            </w:r>
          </w:p>
          <w:p w14:paraId="55372BF4" w14:textId="33306CF4" w:rsidR="001902F7" w:rsidRPr="001902F7" w:rsidRDefault="001902F7" w:rsidP="001902F7">
            <w:pPr>
              <w:rPr>
                <w:rFonts w:asciiTheme="minorHAnsi" w:hAnsiTheme="minorHAnsi" w:cstheme="minorHAnsi"/>
                <w:i/>
                <w:iCs/>
                <w:snapToGrid w:val="0"/>
                <w:szCs w:val="22"/>
                <w:lang w:val="sv-FI" w:eastAsia="sv-SE"/>
              </w:rPr>
            </w:pPr>
          </w:p>
        </w:tc>
        <w:tc>
          <w:tcPr>
            <w:tcW w:w="724" w:type="pct"/>
            <w:gridSpan w:val="3"/>
            <w:tcBorders>
              <w:top w:val="single" w:sz="4" w:space="0" w:color="auto"/>
              <w:left w:val="single" w:sz="4" w:space="0" w:color="auto"/>
              <w:bottom w:val="single" w:sz="4" w:space="0" w:color="auto"/>
              <w:right w:val="single" w:sz="4" w:space="0" w:color="auto"/>
            </w:tcBorders>
          </w:tcPr>
          <w:p w14:paraId="5EBF1B94" w14:textId="63713B58" w:rsidR="001902F7" w:rsidRDefault="001902F7" w:rsidP="001902F7">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1 ggr/år </w:t>
            </w:r>
          </w:p>
          <w:p w14:paraId="28C567E4" w14:textId="77777777" w:rsidR="00744D4F" w:rsidRDefault="00744D4F" w:rsidP="001902F7">
            <w:pPr>
              <w:rPr>
                <w:rFonts w:ascii="Calibri" w:hAnsi="Calibri" w:cs="Calibri"/>
                <w:i/>
                <w:snapToGrid w:val="0"/>
                <w:color w:val="000000"/>
                <w:szCs w:val="22"/>
                <w:lang w:val="sv-SE" w:eastAsia="sv-SE"/>
              </w:rPr>
            </w:pPr>
          </w:p>
          <w:p w14:paraId="033E15B1" w14:textId="579275FE" w:rsidR="001902F7" w:rsidRPr="001902F7" w:rsidRDefault="001902F7" w:rsidP="001902F7">
            <w:pPr>
              <w:rPr>
                <w:rFonts w:ascii="Calibri" w:hAnsi="Calibri" w:cs="Calibri"/>
                <w:i/>
                <w:iCs/>
                <w:snapToGrid w:val="0"/>
                <w:szCs w:val="22"/>
                <w:lang w:val="sv-FI" w:eastAsia="sv-SE"/>
              </w:rPr>
            </w:pPr>
            <w:r w:rsidRPr="008B7660">
              <w:rPr>
                <w:rFonts w:ascii="Calibri" w:hAnsi="Calibri" w:cs="Calibri"/>
                <w:i/>
                <w:snapToGrid w:val="0"/>
                <w:color w:val="000000"/>
                <w:szCs w:val="22"/>
                <w:lang w:val="sv-SE" w:eastAsia="sv-SE"/>
              </w:rPr>
              <w:t xml:space="preserve">Om tillsyns-myndigheten bedömer så kan man avstå från provtagning förutsatt att resultaten varit tillfredsställande tre </w:t>
            </w:r>
            <w:r>
              <w:rPr>
                <w:rFonts w:ascii="Calibri" w:hAnsi="Calibri" w:cs="Calibri"/>
                <w:i/>
                <w:snapToGrid w:val="0"/>
                <w:color w:val="000000"/>
                <w:szCs w:val="22"/>
                <w:lang w:val="sv-SE" w:eastAsia="sv-SE"/>
              </w:rPr>
              <w:t>gånger</w:t>
            </w:r>
            <w:r w:rsidRPr="008B7660">
              <w:rPr>
                <w:rFonts w:ascii="Calibri" w:hAnsi="Calibri" w:cs="Calibri"/>
                <w:i/>
                <w:snapToGrid w:val="0"/>
                <w:color w:val="000000"/>
                <w:szCs w:val="22"/>
                <w:lang w:val="sv-SE" w:eastAsia="sv-SE"/>
              </w:rPr>
              <w:t xml:space="preserve"> i rad.</w:t>
            </w:r>
          </w:p>
        </w:tc>
        <w:tc>
          <w:tcPr>
            <w:tcW w:w="567" w:type="pct"/>
            <w:gridSpan w:val="2"/>
            <w:tcBorders>
              <w:top w:val="single" w:sz="4" w:space="0" w:color="auto"/>
              <w:left w:val="single" w:sz="4" w:space="0" w:color="auto"/>
              <w:bottom w:val="single" w:sz="4" w:space="0" w:color="auto"/>
              <w:right w:val="single" w:sz="4" w:space="0" w:color="auto"/>
            </w:tcBorders>
          </w:tcPr>
          <w:p w14:paraId="62A31E09" w14:textId="3E3FE4EF" w:rsidR="001902F7" w:rsidRPr="008B7660" w:rsidRDefault="001902F7" w:rsidP="001902F7">
            <w:pPr>
              <w:rPr>
                <w:rFonts w:ascii="Calibri" w:hAnsi="Calibri" w:cs="Calibri"/>
                <w:i/>
                <w:iCs/>
                <w:snapToGrid w:val="0"/>
                <w:szCs w:val="22"/>
                <w:lang w:val="sv-FI" w:eastAsia="sv-SE"/>
              </w:rPr>
            </w:pPr>
            <w:r>
              <w:rPr>
                <w:rFonts w:ascii="Calibri" w:hAnsi="Calibri" w:cs="Calibri"/>
                <w:i/>
                <w:iCs/>
                <w:snapToGrid w:val="0"/>
                <w:szCs w:val="22"/>
                <w:lang w:val="sv-FI" w:eastAsia="sv-SE"/>
              </w:rPr>
              <w:t>2 ggr/år</w:t>
            </w:r>
          </w:p>
          <w:p w14:paraId="32EE8B59" w14:textId="4B8332BB" w:rsidR="001902F7" w:rsidRPr="001902F7" w:rsidRDefault="001902F7" w:rsidP="008B7660">
            <w:pPr>
              <w:rPr>
                <w:rFonts w:ascii="Calibri" w:hAnsi="Calibri" w:cs="Calibri"/>
                <w:i/>
                <w:iCs/>
                <w:snapToGrid w:val="0"/>
                <w:szCs w:val="22"/>
                <w:lang w:val="sv-FI" w:eastAsia="sv-SE"/>
              </w:rPr>
            </w:pPr>
          </w:p>
        </w:tc>
      </w:tr>
      <w:tr w:rsidR="001153DE" w:rsidRPr="00E12CBA" w14:paraId="35B1717B" w14:textId="77777777" w:rsidTr="001902F7">
        <w:trPr>
          <w:trHeight w:val="1483"/>
        </w:trPr>
        <w:tc>
          <w:tcPr>
            <w:tcW w:w="811" w:type="pct"/>
            <w:gridSpan w:val="2"/>
            <w:tcBorders>
              <w:top w:val="single" w:sz="4" w:space="0" w:color="auto"/>
              <w:left w:val="single" w:sz="4" w:space="0" w:color="auto"/>
              <w:bottom w:val="single" w:sz="4" w:space="0" w:color="auto"/>
              <w:right w:val="single" w:sz="4" w:space="0" w:color="auto"/>
            </w:tcBorders>
          </w:tcPr>
          <w:p w14:paraId="1BCBBB05" w14:textId="7B9D1DFF" w:rsidR="001153DE" w:rsidRPr="00E33436" w:rsidRDefault="001153DE" w:rsidP="001153DE">
            <w:pPr>
              <w:rPr>
                <w:rFonts w:ascii="Calibri" w:hAnsi="Calibri" w:cs="Calibri"/>
                <w:snapToGrid w:val="0"/>
                <w:szCs w:val="22"/>
                <w:lang w:val="sv-SE" w:eastAsia="sv-SE"/>
              </w:rPr>
            </w:pPr>
            <w:r>
              <w:rPr>
                <w:rFonts w:ascii="Calibri" w:hAnsi="Calibri" w:cs="Calibri"/>
                <w:snapToGrid w:val="0"/>
                <w:szCs w:val="22"/>
                <w:lang w:val="sv-SE" w:eastAsia="sv-SE"/>
              </w:rPr>
              <w:t xml:space="preserve">1.27 </w:t>
            </w:r>
            <w:r w:rsidRPr="00E33436">
              <w:rPr>
                <w:rFonts w:asciiTheme="minorHAnsi" w:hAnsiTheme="minorHAnsi" w:cstheme="minorHAnsi"/>
                <w:lang w:val="sv-SE"/>
              </w:rPr>
              <w:t xml:space="preserve">Fiskeriprodukter, utom dem i livsmedelskategori 1.27a, som har genomgått enzymmognadsbehandling i saltlake, som framställts av fiskarter som är kända för höga halter av </w:t>
            </w:r>
            <w:proofErr w:type="spellStart"/>
            <w:r w:rsidRPr="00E33436">
              <w:rPr>
                <w:rFonts w:asciiTheme="minorHAnsi" w:hAnsiTheme="minorHAnsi" w:cstheme="minorHAnsi"/>
                <w:lang w:val="sv-SE"/>
              </w:rPr>
              <w:t>histidin</w:t>
            </w:r>
            <w:proofErr w:type="spellEnd"/>
            <w:r w:rsidRPr="00E33436">
              <w:rPr>
                <w:rFonts w:asciiTheme="minorHAnsi" w:hAnsiTheme="minorHAnsi" w:cstheme="minorHAnsi"/>
                <w:lang w:val="sv-SE"/>
              </w:rPr>
              <w:t xml:space="preserve"> </w:t>
            </w:r>
            <w:r w:rsidRPr="00E33436">
              <w:rPr>
                <w:rFonts w:asciiTheme="minorHAnsi" w:hAnsiTheme="minorHAnsi" w:cstheme="minorHAnsi"/>
                <w:vertAlign w:val="superscript"/>
                <w:lang w:val="sv-SE"/>
              </w:rPr>
              <w:t>11</w:t>
            </w:r>
          </w:p>
        </w:tc>
        <w:tc>
          <w:tcPr>
            <w:tcW w:w="406" w:type="pct"/>
            <w:gridSpan w:val="2"/>
            <w:tcBorders>
              <w:top w:val="single" w:sz="4" w:space="0" w:color="auto"/>
              <w:left w:val="single" w:sz="4" w:space="0" w:color="auto"/>
              <w:bottom w:val="single" w:sz="4" w:space="0" w:color="auto"/>
              <w:right w:val="single" w:sz="4" w:space="0" w:color="auto"/>
            </w:tcBorders>
          </w:tcPr>
          <w:p w14:paraId="71D2649D" w14:textId="434D30C9" w:rsidR="001153DE" w:rsidRPr="001902F7" w:rsidRDefault="001153DE" w:rsidP="001153DE">
            <w:pPr>
              <w:rPr>
                <w:rFonts w:ascii="Calibri" w:hAnsi="Calibri" w:cs="Calibri"/>
                <w:snapToGrid w:val="0"/>
                <w:szCs w:val="22"/>
                <w:lang w:val="sv-SE" w:eastAsia="sv-SE"/>
              </w:rPr>
            </w:pPr>
            <w:r>
              <w:rPr>
                <w:rFonts w:ascii="Calibri" w:hAnsi="Calibri" w:cs="Calibri"/>
                <w:snapToGrid w:val="0"/>
                <w:szCs w:val="22"/>
                <w:lang w:val="sv-SE" w:eastAsia="sv-SE"/>
              </w:rPr>
              <w:t>Histamin</w:t>
            </w:r>
          </w:p>
        </w:tc>
        <w:tc>
          <w:tcPr>
            <w:tcW w:w="226" w:type="pct"/>
            <w:gridSpan w:val="2"/>
            <w:tcBorders>
              <w:top w:val="single" w:sz="4" w:space="0" w:color="auto"/>
              <w:left w:val="single" w:sz="4" w:space="0" w:color="auto"/>
              <w:bottom w:val="single" w:sz="4" w:space="0" w:color="auto"/>
              <w:right w:val="single" w:sz="4" w:space="0" w:color="auto"/>
            </w:tcBorders>
          </w:tcPr>
          <w:p w14:paraId="2F6AC4E9" w14:textId="722E5EF4" w:rsidR="001153DE" w:rsidRPr="001902F7" w:rsidRDefault="001153DE" w:rsidP="001153DE">
            <w:pPr>
              <w:jc w:val="center"/>
              <w:rPr>
                <w:rFonts w:ascii="Calibri" w:hAnsi="Calibri" w:cs="Calibri"/>
                <w:snapToGrid w:val="0"/>
                <w:szCs w:val="22"/>
                <w:lang w:val="sv-SE" w:eastAsia="sv-SE"/>
              </w:rPr>
            </w:pPr>
            <w:r w:rsidRPr="008B7660">
              <w:rPr>
                <w:rFonts w:ascii="Calibri" w:hAnsi="Calibri" w:cs="Calibri"/>
                <w:snapToGrid w:val="0"/>
                <w:szCs w:val="22"/>
                <w:lang w:eastAsia="sv-SE"/>
              </w:rPr>
              <w:t>9</w:t>
            </w:r>
            <w:r w:rsidRPr="008B7660">
              <w:rPr>
                <w:rFonts w:ascii="Calibri" w:hAnsi="Calibri" w:cs="Calibri"/>
                <w:snapToGrid w:val="0"/>
                <w:szCs w:val="22"/>
                <w:vertAlign w:val="superscript"/>
                <w:lang w:eastAsia="sv-SE"/>
              </w:rPr>
              <w:t>12</w:t>
            </w:r>
          </w:p>
        </w:tc>
        <w:tc>
          <w:tcPr>
            <w:tcW w:w="224" w:type="pct"/>
            <w:gridSpan w:val="2"/>
            <w:tcBorders>
              <w:top w:val="single" w:sz="4" w:space="0" w:color="auto"/>
              <w:left w:val="single" w:sz="4" w:space="0" w:color="auto"/>
              <w:bottom w:val="single" w:sz="4" w:space="0" w:color="auto"/>
              <w:right w:val="single" w:sz="4" w:space="0" w:color="auto"/>
            </w:tcBorders>
          </w:tcPr>
          <w:p w14:paraId="2E10EB73" w14:textId="77FDBD6F" w:rsidR="001153DE" w:rsidRPr="001902F7" w:rsidRDefault="001153DE" w:rsidP="001153DE">
            <w:pPr>
              <w:jc w:val="center"/>
              <w:rPr>
                <w:rFonts w:ascii="Calibri" w:hAnsi="Calibri" w:cs="Calibri"/>
                <w:snapToGrid w:val="0"/>
                <w:szCs w:val="22"/>
                <w:lang w:val="sv-SE" w:eastAsia="sv-SE"/>
              </w:rPr>
            </w:pPr>
            <w:r w:rsidRPr="008B7660">
              <w:rPr>
                <w:rFonts w:ascii="Calibri" w:hAnsi="Calibri" w:cs="Calibri"/>
                <w:snapToGrid w:val="0"/>
                <w:szCs w:val="22"/>
                <w:lang w:eastAsia="sv-SE"/>
              </w:rPr>
              <w:t>2</w:t>
            </w:r>
          </w:p>
        </w:tc>
        <w:tc>
          <w:tcPr>
            <w:tcW w:w="270" w:type="pct"/>
            <w:gridSpan w:val="2"/>
            <w:tcBorders>
              <w:top w:val="single" w:sz="4" w:space="0" w:color="auto"/>
              <w:left w:val="single" w:sz="4" w:space="0" w:color="auto"/>
              <w:bottom w:val="single" w:sz="4" w:space="0" w:color="auto"/>
              <w:right w:val="single" w:sz="4" w:space="0" w:color="auto"/>
            </w:tcBorders>
          </w:tcPr>
          <w:p w14:paraId="5A255538" w14:textId="2586512A" w:rsidR="001153DE" w:rsidRPr="001902F7" w:rsidRDefault="001153DE" w:rsidP="001153DE">
            <w:pPr>
              <w:rPr>
                <w:rFonts w:ascii="Calibri" w:hAnsi="Calibri" w:cs="Calibri"/>
                <w:snapToGrid w:val="0"/>
                <w:szCs w:val="22"/>
                <w:lang w:val="sv-SE" w:eastAsia="sv-SE"/>
              </w:rPr>
            </w:pPr>
            <w:r>
              <w:rPr>
                <w:rFonts w:ascii="Calibri" w:hAnsi="Calibri" w:cs="Calibri"/>
                <w:snapToGrid w:val="0"/>
                <w:szCs w:val="22"/>
                <w:lang w:eastAsia="sv-SE"/>
              </w:rPr>
              <w:t>2</w:t>
            </w:r>
            <w:r w:rsidRPr="008B7660">
              <w:rPr>
                <w:rFonts w:ascii="Calibri" w:hAnsi="Calibri" w:cs="Calibri"/>
                <w:snapToGrid w:val="0"/>
                <w:szCs w:val="22"/>
                <w:lang w:eastAsia="sv-SE"/>
              </w:rPr>
              <w:t>00 mg/kg</w:t>
            </w:r>
          </w:p>
        </w:tc>
        <w:tc>
          <w:tcPr>
            <w:tcW w:w="271" w:type="pct"/>
            <w:gridSpan w:val="2"/>
            <w:tcBorders>
              <w:top w:val="single" w:sz="4" w:space="0" w:color="auto"/>
              <w:left w:val="single" w:sz="4" w:space="0" w:color="auto"/>
              <w:bottom w:val="single" w:sz="4" w:space="0" w:color="auto"/>
              <w:right w:val="single" w:sz="4" w:space="0" w:color="auto"/>
            </w:tcBorders>
          </w:tcPr>
          <w:p w14:paraId="65433942" w14:textId="58C7D01F" w:rsidR="001153DE" w:rsidRPr="008B7660" w:rsidRDefault="001153DE" w:rsidP="001153DE">
            <w:pPr>
              <w:rPr>
                <w:rFonts w:ascii="Calibri" w:hAnsi="Calibri" w:cs="Calibri"/>
                <w:snapToGrid w:val="0"/>
                <w:szCs w:val="22"/>
                <w:lang w:val="sv-FI" w:eastAsia="sv-SE"/>
              </w:rPr>
            </w:pPr>
            <w:r>
              <w:rPr>
                <w:rFonts w:ascii="Calibri" w:hAnsi="Calibri" w:cs="Calibri"/>
                <w:snapToGrid w:val="0"/>
                <w:szCs w:val="22"/>
                <w:lang w:val="sv-FI" w:eastAsia="sv-SE"/>
              </w:rPr>
              <w:t>4</w:t>
            </w:r>
            <w:r w:rsidRPr="008B7660">
              <w:rPr>
                <w:rFonts w:ascii="Calibri" w:hAnsi="Calibri" w:cs="Calibri"/>
                <w:snapToGrid w:val="0"/>
                <w:szCs w:val="22"/>
                <w:lang w:val="sv-FI" w:eastAsia="sv-SE"/>
              </w:rPr>
              <w:t>00 mg/kg</w:t>
            </w:r>
          </w:p>
        </w:tc>
        <w:tc>
          <w:tcPr>
            <w:tcW w:w="316" w:type="pct"/>
            <w:gridSpan w:val="2"/>
            <w:tcBorders>
              <w:top w:val="single" w:sz="4" w:space="0" w:color="auto"/>
              <w:left w:val="single" w:sz="4" w:space="0" w:color="auto"/>
              <w:bottom w:val="single" w:sz="4" w:space="0" w:color="auto"/>
              <w:right w:val="single" w:sz="4" w:space="0" w:color="auto"/>
            </w:tcBorders>
          </w:tcPr>
          <w:p w14:paraId="5EF872BD" w14:textId="67D9E683" w:rsidR="001153DE" w:rsidRPr="008B7660" w:rsidRDefault="001153DE" w:rsidP="001153DE">
            <w:pPr>
              <w:rPr>
                <w:rFonts w:ascii="Calibri" w:hAnsi="Calibri" w:cs="Calibri"/>
                <w:snapToGrid w:val="0"/>
                <w:szCs w:val="22"/>
                <w:lang w:val="sv-FI" w:eastAsia="sv-SE"/>
              </w:rPr>
            </w:pPr>
            <w:r w:rsidRPr="008B7660">
              <w:rPr>
                <w:rFonts w:ascii="Calibri" w:hAnsi="Calibri" w:cs="Calibri"/>
                <w:snapToGrid w:val="0"/>
                <w:szCs w:val="22"/>
                <w:lang w:val="sv-FI" w:eastAsia="sv-SE"/>
              </w:rPr>
              <w:t>EN ISO 19343</w:t>
            </w:r>
          </w:p>
        </w:tc>
        <w:tc>
          <w:tcPr>
            <w:tcW w:w="540" w:type="pct"/>
            <w:gridSpan w:val="2"/>
            <w:tcBorders>
              <w:top w:val="single" w:sz="4" w:space="0" w:color="auto"/>
              <w:left w:val="single" w:sz="4" w:space="0" w:color="auto"/>
              <w:bottom w:val="single" w:sz="4" w:space="0" w:color="auto"/>
              <w:right w:val="single" w:sz="4" w:space="0" w:color="auto"/>
            </w:tcBorders>
          </w:tcPr>
          <w:p w14:paraId="7C56ADB9" w14:textId="4C87B259" w:rsidR="001153DE" w:rsidRPr="008B7660" w:rsidRDefault="001153DE" w:rsidP="001153DE">
            <w:pPr>
              <w:rPr>
                <w:rFonts w:ascii="Calibri" w:hAnsi="Calibri" w:cs="Calibri"/>
                <w:snapToGrid w:val="0"/>
                <w:szCs w:val="22"/>
                <w:lang w:val="sv-FI" w:eastAsia="sv-SE"/>
              </w:rPr>
            </w:pPr>
            <w:r w:rsidRPr="00E338A7">
              <w:rPr>
                <w:rFonts w:ascii="Calibri" w:hAnsi="Calibri" w:cs="Calibri"/>
                <w:snapToGrid w:val="0"/>
                <w:szCs w:val="22"/>
                <w:lang w:val="sv-FI" w:eastAsia="sv-SE"/>
              </w:rPr>
              <w:t>Under försäljningstiden av produkter som släppts ut på marknaden</w:t>
            </w:r>
          </w:p>
        </w:tc>
        <w:tc>
          <w:tcPr>
            <w:tcW w:w="645" w:type="pct"/>
            <w:gridSpan w:val="3"/>
            <w:tcBorders>
              <w:top w:val="single" w:sz="4" w:space="0" w:color="auto"/>
              <w:left w:val="single" w:sz="4" w:space="0" w:color="auto"/>
              <w:bottom w:val="single" w:sz="4" w:space="0" w:color="auto"/>
              <w:right w:val="single" w:sz="4" w:space="0" w:color="auto"/>
            </w:tcBorders>
          </w:tcPr>
          <w:p w14:paraId="2F39AF85" w14:textId="3F9760D3" w:rsidR="001153DE" w:rsidRPr="00E33436" w:rsidRDefault="001153DE" w:rsidP="001153DE">
            <w:pPr>
              <w:pStyle w:val="HTML-esimuotoiltu"/>
              <w:shd w:val="clear" w:color="auto" w:fill="F8F9FA"/>
              <w:spacing w:before="0" w:after="0" w:line="240" w:lineRule="auto"/>
              <w:rPr>
                <w:rFonts w:asciiTheme="minorHAnsi" w:hAnsiTheme="minorHAnsi" w:cstheme="minorHAnsi"/>
                <w:i/>
                <w:iCs/>
                <w:snapToGrid/>
                <w:color w:val="202124"/>
                <w:sz w:val="22"/>
                <w:szCs w:val="22"/>
                <w:lang w:val="sv-SE" w:eastAsia="fi-FI"/>
              </w:rPr>
            </w:pPr>
            <w:r w:rsidRPr="001902F7">
              <w:rPr>
                <w:rFonts w:asciiTheme="minorHAnsi" w:hAnsiTheme="minorHAnsi" w:cstheme="minorHAnsi"/>
                <w:i/>
                <w:iCs/>
                <w:snapToGrid/>
                <w:color w:val="202124"/>
                <w:sz w:val="22"/>
                <w:szCs w:val="22"/>
                <w:lang w:val="sv-SE" w:eastAsia="fi-FI"/>
              </w:rPr>
              <w:t>Provtagning vid start av tillverkning av nya produkter. Ingen rutinmässig provtagning</w:t>
            </w:r>
          </w:p>
          <w:p w14:paraId="6CDF32FC" w14:textId="77777777" w:rsidR="001153DE" w:rsidRPr="008B7660" w:rsidRDefault="001153DE" w:rsidP="001153DE">
            <w:pPr>
              <w:rPr>
                <w:rFonts w:ascii="Calibri" w:hAnsi="Calibri" w:cs="Calibri"/>
                <w:i/>
                <w:iCs/>
                <w:snapToGrid w:val="0"/>
                <w:szCs w:val="22"/>
                <w:lang w:val="sv-FI" w:eastAsia="sv-SE"/>
              </w:rPr>
            </w:pPr>
          </w:p>
        </w:tc>
        <w:tc>
          <w:tcPr>
            <w:tcW w:w="724" w:type="pct"/>
            <w:gridSpan w:val="3"/>
            <w:tcBorders>
              <w:top w:val="single" w:sz="4" w:space="0" w:color="auto"/>
              <w:left w:val="single" w:sz="4" w:space="0" w:color="auto"/>
              <w:bottom w:val="single" w:sz="4" w:space="0" w:color="auto"/>
              <w:right w:val="single" w:sz="4" w:space="0" w:color="auto"/>
            </w:tcBorders>
          </w:tcPr>
          <w:p w14:paraId="530F449A" w14:textId="2D6A4F6D" w:rsidR="001153DE" w:rsidRDefault="001153DE" w:rsidP="001153DE">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1 ggr/år </w:t>
            </w:r>
          </w:p>
          <w:p w14:paraId="0EB94659" w14:textId="77777777" w:rsidR="00744D4F" w:rsidRDefault="00744D4F" w:rsidP="001153DE">
            <w:pPr>
              <w:rPr>
                <w:rFonts w:ascii="Calibri" w:hAnsi="Calibri" w:cs="Calibri"/>
                <w:i/>
                <w:snapToGrid w:val="0"/>
                <w:color w:val="000000"/>
                <w:szCs w:val="22"/>
                <w:lang w:val="sv-SE" w:eastAsia="sv-SE"/>
              </w:rPr>
            </w:pPr>
          </w:p>
          <w:p w14:paraId="49B3D9AB" w14:textId="382F6EC5" w:rsidR="001153DE" w:rsidRPr="008B7660" w:rsidRDefault="001153DE" w:rsidP="001153DE">
            <w:pPr>
              <w:rPr>
                <w:rFonts w:ascii="Calibri" w:hAnsi="Calibri" w:cs="Calibri"/>
                <w:i/>
                <w:iCs/>
                <w:snapToGrid w:val="0"/>
                <w:szCs w:val="22"/>
                <w:lang w:val="sv-FI" w:eastAsia="sv-SE"/>
              </w:rPr>
            </w:pPr>
            <w:r w:rsidRPr="008B7660">
              <w:rPr>
                <w:rFonts w:ascii="Calibri" w:hAnsi="Calibri" w:cs="Calibri"/>
                <w:i/>
                <w:snapToGrid w:val="0"/>
                <w:color w:val="000000"/>
                <w:szCs w:val="22"/>
                <w:lang w:val="sv-SE" w:eastAsia="sv-SE"/>
              </w:rPr>
              <w:t xml:space="preserve">Om tillsyns-myndigheten bedömer så kan man avstå från provtagning förutsatt att resultaten varit tillfredsställande tre </w:t>
            </w:r>
            <w:r>
              <w:rPr>
                <w:rFonts w:ascii="Calibri" w:hAnsi="Calibri" w:cs="Calibri"/>
                <w:i/>
                <w:snapToGrid w:val="0"/>
                <w:color w:val="000000"/>
                <w:szCs w:val="22"/>
                <w:lang w:val="sv-SE" w:eastAsia="sv-SE"/>
              </w:rPr>
              <w:t>gånger</w:t>
            </w:r>
            <w:r w:rsidRPr="008B7660">
              <w:rPr>
                <w:rFonts w:ascii="Calibri" w:hAnsi="Calibri" w:cs="Calibri"/>
                <w:i/>
                <w:snapToGrid w:val="0"/>
                <w:color w:val="000000"/>
                <w:szCs w:val="22"/>
                <w:lang w:val="sv-SE" w:eastAsia="sv-SE"/>
              </w:rPr>
              <w:t xml:space="preserve"> i rad.</w:t>
            </w:r>
          </w:p>
        </w:tc>
        <w:tc>
          <w:tcPr>
            <w:tcW w:w="567" w:type="pct"/>
            <w:gridSpan w:val="2"/>
            <w:tcBorders>
              <w:top w:val="single" w:sz="4" w:space="0" w:color="auto"/>
              <w:left w:val="single" w:sz="4" w:space="0" w:color="auto"/>
              <w:bottom w:val="single" w:sz="4" w:space="0" w:color="auto"/>
              <w:right w:val="single" w:sz="4" w:space="0" w:color="auto"/>
            </w:tcBorders>
          </w:tcPr>
          <w:p w14:paraId="053D2632" w14:textId="172B7D87" w:rsidR="001153DE" w:rsidRPr="008B7660" w:rsidRDefault="001153DE" w:rsidP="001153DE">
            <w:pPr>
              <w:rPr>
                <w:rFonts w:ascii="Calibri" w:hAnsi="Calibri" w:cs="Calibri"/>
                <w:i/>
                <w:iCs/>
                <w:snapToGrid w:val="0"/>
                <w:szCs w:val="22"/>
                <w:lang w:val="sv-FI" w:eastAsia="sv-SE"/>
              </w:rPr>
            </w:pPr>
            <w:r>
              <w:rPr>
                <w:rFonts w:ascii="Calibri" w:hAnsi="Calibri" w:cs="Calibri"/>
                <w:i/>
                <w:iCs/>
                <w:snapToGrid w:val="0"/>
                <w:szCs w:val="22"/>
                <w:lang w:val="sv-FI" w:eastAsia="sv-SE"/>
              </w:rPr>
              <w:t>2 ggr/år</w:t>
            </w:r>
          </w:p>
          <w:p w14:paraId="24539615" w14:textId="744A9912" w:rsidR="001153DE" w:rsidRPr="008B7660" w:rsidRDefault="001153DE" w:rsidP="001153DE">
            <w:pPr>
              <w:rPr>
                <w:rFonts w:ascii="Calibri" w:hAnsi="Calibri" w:cs="Calibri"/>
                <w:i/>
                <w:iCs/>
                <w:snapToGrid w:val="0"/>
                <w:szCs w:val="22"/>
                <w:lang w:val="sv-FI" w:eastAsia="sv-SE"/>
              </w:rPr>
            </w:pPr>
          </w:p>
        </w:tc>
      </w:tr>
      <w:tr w:rsidR="001153DE" w:rsidRPr="00E12CBA" w14:paraId="5E708056" w14:textId="77777777" w:rsidTr="00E33436">
        <w:trPr>
          <w:trHeight w:val="1483"/>
        </w:trPr>
        <w:tc>
          <w:tcPr>
            <w:tcW w:w="811" w:type="pct"/>
            <w:gridSpan w:val="2"/>
            <w:tcBorders>
              <w:top w:val="single" w:sz="4" w:space="0" w:color="auto"/>
              <w:left w:val="single" w:sz="4" w:space="0" w:color="auto"/>
              <w:bottom w:val="single" w:sz="4" w:space="0" w:color="auto"/>
              <w:right w:val="single" w:sz="4" w:space="0" w:color="auto"/>
            </w:tcBorders>
          </w:tcPr>
          <w:p w14:paraId="6EC0B4FE" w14:textId="49F8410E" w:rsidR="001153DE" w:rsidRPr="00E33436" w:rsidRDefault="001153DE" w:rsidP="001153DE">
            <w:pPr>
              <w:rPr>
                <w:rFonts w:ascii="Calibri" w:hAnsi="Calibri" w:cs="Calibri"/>
                <w:snapToGrid w:val="0"/>
                <w:szCs w:val="22"/>
                <w:lang w:val="sv-SE" w:eastAsia="sv-SE"/>
              </w:rPr>
            </w:pPr>
            <w:r>
              <w:rPr>
                <w:rFonts w:ascii="Calibri" w:hAnsi="Calibri" w:cs="Calibri"/>
                <w:snapToGrid w:val="0"/>
                <w:szCs w:val="22"/>
                <w:lang w:val="sv-SE" w:eastAsia="sv-SE"/>
              </w:rPr>
              <w:t xml:space="preserve">1.27a </w:t>
            </w:r>
            <w:r w:rsidRPr="00E33436">
              <w:rPr>
                <w:rFonts w:asciiTheme="minorHAnsi" w:hAnsiTheme="minorHAnsi" w:cstheme="minorHAnsi"/>
                <w:lang w:val="sv-SE"/>
              </w:rPr>
              <w:t>Fisksås framställd genom fermentering av fiskeriprodukter</w:t>
            </w:r>
          </w:p>
        </w:tc>
        <w:tc>
          <w:tcPr>
            <w:tcW w:w="406" w:type="pct"/>
            <w:gridSpan w:val="2"/>
            <w:tcBorders>
              <w:top w:val="single" w:sz="4" w:space="0" w:color="auto"/>
              <w:left w:val="single" w:sz="4" w:space="0" w:color="auto"/>
              <w:bottom w:val="single" w:sz="4" w:space="0" w:color="auto"/>
              <w:right w:val="single" w:sz="4" w:space="0" w:color="auto"/>
            </w:tcBorders>
          </w:tcPr>
          <w:p w14:paraId="71EC70BA" w14:textId="00A5AC0E" w:rsidR="001153DE" w:rsidRPr="001902F7" w:rsidRDefault="001153DE" w:rsidP="001153DE">
            <w:pPr>
              <w:rPr>
                <w:rFonts w:ascii="Calibri" w:hAnsi="Calibri" w:cs="Calibri"/>
                <w:snapToGrid w:val="0"/>
                <w:szCs w:val="22"/>
                <w:lang w:val="sv-SE" w:eastAsia="sv-SE"/>
              </w:rPr>
            </w:pPr>
            <w:r>
              <w:rPr>
                <w:rFonts w:ascii="Calibri" w:hAnsi="Calibri" w:cs="Calibri"/>
                <w:snapToGrid w:val="0"/>
                <w:szCs w:val="22"/>
                <w:lang w:val="sv-SE" w:eastAsia="sv-SE"/>
              </w:rPr>
              <w:t>Histamin</w:t>
            </w:r>
          </w:p>
        </w:tc>
        <w:tc>
          <w:tcPr>
            <w:tcW w:w="226" w:type="pct"/>
            <w:gridSpan w:val="2"/>
            <w:tcBorders>
              <w:top w:val="single" w:sz="4" w:space="0" w:color="auto"/>
              <w:left w:val="single" w:sz="4" w:space="0" w:color="auto"/>
              <w:bottom w:val="single" w:sz="4" w:space="0" w:color="auto"/>
              <w:right w:val="single" w:sz="4" w:space="0" w:color="auto"/>
            </w:tcBorders>
          </w:tcPr>
          <w:p w14:paraId="16AD8489" w14:textId="1F358942" w:rsidR="001153DE" w:rsidRPr="001902F7" w:rsidRDefault="001153DE" w:rsidP="001153DE">
            <w:pPr>
              <w:jc w:val="center"/>
              <w:rPr>
                <w:rFonts w:ascii="Calibri" w:hAnsi="Calibri" w:cs="Calibri"/>
                <w:snapToGrid w:val="0"/>
                <w:szCs w:val="22"/>
                <w:lang w:val="sv-SE" w:eastAsia="sv-SE"/>
              </w:rPr>
            </w:pPr>
            <w:r>
              <w:rPr>
                <w:rFonts w:ascii="Calibri" w:hAnsi="Calibri" w:cs="Calibri"/>
                <w:snapToGrid w:val="0"/>
                <w:szCs w:val="22"/>
                <w:lang w:val="sv-SE" w:eastAsia="sv-SE"/>
              </w:rPr>
              <w:t>1</w:t>
            </w:r>
          </w:p>
        </w:tc>
        <w:tc>
          <w:tcPr>
            <w:tcW w:w="224" w:type="pct"/>
            <w:gridSpan w:val="2"/>
            <w:tcBorders>
              <w:top w:val="single" w:sz="4" w:space="0" w:color="auto"/>
              <w:left w:val="single" w:sz="4" w:space="0" w:color="auto"/>
              <w:bottom w:val="single" w:sz="4" w:space="0" w:color="auto"/>
              <w:right w:val="single" w:sz="4" w:space="0" w:color="auto"/>
            </w:tcBorders>
          </w:tcPr>
          <w:p w14:paraId="19C24414" w14:textId="7AC0234B" w:rsidR="001153DE" w:rsidRPr="001902F7" w:rsidRDefault="001153DE" w:rsidP="001153DE">
            <w:pPr>
              <w:jc w:val="center"/>
              <w:rPr>
                <w:rFonts w:ascii="Calibri" w:hAnsi="Calibri" w:cs="Calibri"/>
                <w:snapToGrid w:val="0"/>
                <w:szCs w:val="22"/>
                <w:lang w:val="sv-SE" w:eastAsia="sv-SE"/>
              </w:rPr>
            </w:pPr>
            <w:r>
              <w:rPr>
                <w:rFonts w:ascii="Calibri" w:hAnsi="Calibri" w:cs="Calibri"/>
                <w:snapToGrid w:val="0"/>
                <w:szCs w:val="22"/>
                <w:lang w:val="sv-SE" w:eastAsia="sv-SE"/>
              </w:rPr>
              <w:t>0</w:t>
            </w:r>
          </w:p>
        </w:tc>
        <w:tc>
          <w:tcPr>
            <w:tcW w:w="541" w:type="pct"/>
            <w:gridSpan w:val="4"/>
            <w:tcBorders>
              <w:top w:val="single" w:sz="4" w:space="0" w:color="auto"/>
              <w:left w:val="single" w:sz="4" w:space="0" w:color="auto"/>
              <w:bottom w:val="single" w:sz="4" w:space="0" w:color="auto"/>
              <w:right w:val="single" w:sz="4" w:space="0" w:color="auto"/>
            </w:tcBorders>
          </w:tcPr>
          <w:p w14:paraId="126EE9E4" w14:textId="3B8CE099" w:rsidR="001153DE" w:rsidRPr="001902F7" w:rsidRDefault="001153DE" w:rsidP="001153DE">
            <w:pPr>
              <w:rPr>
                <w:rFonts w:ascii="Calibri" w:hAnsi="Calibri" w:cs="Calibri"/>
                <w:snapToGrid w:val="0"/>
                <w:szCs w:val="22"/>
                <w:lang w:val="sv-SE" w:eastAsia="sv-SE"/>
              </w:rPr>
            </w:pPr>
            <w:r>
              <w:rPr>
                <w:rFonts w:ascii="Calibri" w:hAnsi="Calibri" w:cs="Calibri"/>
                <w:snapToGrid w:val="0"/>
                <w:szCs w:val="22"/>
                <w:lang w:eastAsia="sv-SE"/>
              </w:rPr>
              <w:t>4</w:t>
            </w:r>
            <w:r w:rsidRPr="008B7660">
              <w:rPr>
                <w:rFonts w:ascii="Calibri" w:hAnsi="Calibri" w:cs="Calibri"/>
                <w:snapToGrid w:val="0"/>
                <w:szCs w:val="22"/>
                <w:lang w:eastAsia="sv-SE"/>
              </w:rPr>
              <w:t>00 mg/kg</w:t>
            </w:r>
          </w:p>
          <w:p w14:paraId="27A525F2" w14:textId="513FF734" w:rsidR="001153DE" w:rsidRPr="008B7660" w:rsidRDefault="001153DE" w:rsidP="001153DE">
            <w:pPr>
              <w:rPr>
                <w:rFonts w:ascii="Calibri" w:hAnsi="Calibri" w:cs="Calibri"/>
                <w:snapToGrid w:val="0"/>
                <w:szCs w:val="22"/>
                <w:lang w:val="sv-FI" w:eastAsia="sv-SE"/>
              </w:rPr>
            </w:pPr>
          </w:p>
        </w:tc>
        <w:tc>
          <w:tcPr>
            <w:tcW w:w="316" w:type="pct"/>
            <w:gridSpan w:val="2"/>
            <w:tcBorders>
              <w:top w:val="single" w:sz="4" w:space="0" w:color="auto"/>
              <w:left w:val="single" w:sz="4" w:space="0" w:color="auto"/>
              <w:bottom w:val="single" w:sz="4" w:space="0" w:color="auto"/>
              <w:right w:val="single" w:sz="4" w:space="0" w:color="auto"/>
            </w:tcBorders>
          </w:tcPr>
          <w:p w14:paraId="05AD7834" w14:textId="4ECFA770" w:rsidR="001153DE" w:rsidRPr="008B7660" w:rsidRDefault="001153DE" w:rsidP="001153DE">
            <w:pPr>
              <w:rPr>
                <w:rFonts w:ascii="Calibri" w:hAnsi="Calibri" w:cs="Calibri"/>
                <w:snapToGrid w:val="0"/>
                <w:szCs w:val="22"/>
                <w:lang w:val="sv-FI" w:eastAsia="sv-SE"/>
              </w:rPr>
            </w:pPr>
            <w:r w:rsidRPr="008B7660">
              <w:rPr>
                <w:rFonts w:ascii="Calibri" w:hAnsi="Calibri" w:cs="Calibri"/>
                <w:snapToGrid w:val="0"/>
                <w:szCs w:val="22"/>
                <w:lang w:val="sv-FI" w:eastAsia="sv-SE"/>
              </w:rPr>
              <w:t>EN ISO 19343</w:t>
            </w:r>
          </w:p>
        </w:tc>
        <w:tc>
          <w:tcPr>
            <w:tcW w:w="540" w:type="pct"/>
            <w:gridSpan w:val="2"/>
            <w:tcBorders>
              <w:top w:val="single" w:sz="4" w:space="0" w:color="auto"/>
              <w:left w:val="single" w:sz="4" w:space="0" w:color="auto"/>
              <w:bottom w:val="single" w:sz="4" w:space="0" w:color="auto"/>
              <w:right w:val="single" w:sz="4" w:space="0" w:color="auto"/>
            </w:tcBorders>
          </w:tcPr>
          <w:p w14:paraId="6AE91AB6" w14:textId="0CD1E7BD" w:rsidR="001153DE" w:rsidRPr="008B7660" w:rsidRDefault="001153DE" w:rsidP="001153DE">
            <w:pPr>
              <w:rPr>
                <w:rFonts w:ascii="Calibri" w:hAnsi="Calibri" w:cs="Calibri"/>
                <w:snapToGrid w:val="0"/>
                <w:szCs w:val="22"/>
                <w:lang w:val="sv-FI" w:eastAsia="sv-SE"/>
              </w:rPr>
            </w:pPr>
            <w:r w:rsidRPr="00E338A7">
              <w:rPr>
                <w:rFonts w:ascii="Calibri" w:hAnsi="Calibri" w:cs="Calibri"/>
                <w:snapToGrid w:val="0"/>
                <w:szCs w:val="22"/>
                <w:lang w:val="sv-FI" w:eastAsia="sv-SE"/>
              </w:rPr>
              <w:t>Under försäljningstiden av produkter som släppts ut på marknaden</w:t>
            </w:r>
          </w:p>
        </w:tc>
        <w:tc>
          <w:tcPr>
            <w:tcW w:w="645" w:type="pct"/>
            <w:gridSpan w:val="3"/>
            <w:tcBorders>
              <w:top w:val="single" w:sz="4" w:space="0" w:color="auto"/>
              <w:left w:val="single" w:sz="4" w:space="0" w:color="auto"/>
              <w:bottom w:val="single" w:sz="4" w:space="0" w:color="auto"/>
              <w:right w:val="single" w:sz="4" w:space="0" w:color="auto"/>
            </w:tcBorders>
          </w:tcPr>
          <w:p w14:paraId="02FE5983" w14:textId="7A7B73EA" w:rsidR="001153DE" w:rsidRPr="00E9159C" w:rsidRDefault="001153DE" w:rsidP="00E9159C">
            <w:pPr>
              <w:pStyle w:val="HTML-esimuotoiltu"/>
              <w:shd w:val="clear" w:color="auto" w:fill="F8F9FA"/>
              <w:spacing w:before="0" w:after="0" w:line="240" w:lineRule="auto"/>
              <w:rPr>
                <w:rFonts w:asciiTheme="minorHAnsi" w:hAnsiTheme="minorHAnsi" w:cstheme="minorHAnsi"/>
                <w:i/>
                <w:iCs/>
                <w:snapToGrid/>
                <w:color w:val="202124"/>
                <w:sz w:val="22"/>
                <w:szCs w:val="22"/>
                <w:lang w:val="sv-SE" w:eastAsia="fi-FI"/>
              </w:rPr>
            </w:pPr>
            <w:r>
              <w:rPr>
                <w:rFonts w:asciiTheme="minorHAnsi" w:hAnsiTheme="minorHAnsi" w:cstheme="minorHAnsi"/>
                <w:i/>
                <w:iCs/>
                <w:sz w:val="22"/>
                <w:szCs w:val="22"/>
                <w:lang w:val="sv-FI"/>
              </w:rPr>
              <w:t>1 ggr/år</w:t>
            </w:r>
          </w:p>
        </w:tc>
        <w:tc>
          <w:tcPr>
            <w:tcW w:w="724" w:type="pct"/>
            <w:gridSpan w:val="3"/>
            <w:tcBorders>
              <w:top w:val="single" w:sz="4" w:space="0" w:color="auto"/>
              <w:left w:val="single" w:sz="4" w:space="0" w:color="auto"/>
              <w:bottom w:val="single" w:sz="4" w:space="0" w:color="auto"/>
              <w:right w:val="single" w:sz="4" w:space="0" w:color="auto"/>
            </w:tcBorders>
          </w:tcPr>
          <w:p w14:paraId="72BCA6EA" w14:textId="6D1AC9F9" w:rsidR="001153DE" w:rsidRPr="008B7660" w:rsidRDefault="001153DE" w:rsidP="001153DE">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2 ggr/år </w:t>
            </w:r>
          </w:p>
        </w:tc>
        <w:tc>
          <w:tcPr>
            <w:tcW w:w="567" w:type="pct"/>
            <w:gridSpan w:val="2"/>
            <w:tcBorders>
              <w:top w:val="single" w:sz="4" w:space="0" w:color="auto"/>
              <w:left w:val="single" w:sz="4" w:space="0" w:color="auto"/>
              <w:bottom w:val="single" w:sz="4" w:space="0" w:color="auto"/>
              <w:right w:val="single" w:sz="4" w:space="0" w:color="auto"/>
            </w:tcBorders>
          </w:tcPr>
          <w:p w14:paraId="0BB29E53" w14:textId="37C339F0" w:rsidR="001153DE" w:rsidRPr="008B7660" w:rsidRDefault="004A13E4" w:rsidP="00E9159C">
            <w:pPr>
              <w:rPr>
                <w:rFonts w:ascii="Calibri" w:hAnsi="Calibri" w:cs="Calibri"/>
                <w:i/>
                <w:iCs/>
                <w:snapToGrid w:val="0"/>
                <w:szCs w:val="22"/>
                <w:lang w:val="sv-FI" w:eastAsia="sv-SE"/>
              </w:rPr>
            </w:pPr>
            <w:r>
              <w:rPr>
                <w:rFonts w:ascii="Calibri" w:hAnsi="Calibri" w:cs="Calibri"/>
                <w:i/>
                <w:iCs/>
                <w:snapToGrid w:val="0"/>
                <w:szCs w:val="22"/>
                <w:lang w:val="sv-FI" w:eastAsia="sv-SE"/>
              </w:rPr>
              <w:t>3–4</w:t>
            </w:r>
            <w:r w:rsidR="001153DE">
              <w:rPr>
                <w:rFonts w:ascii="Calibri" w:hAnsi="Calibri" w:cs="Calibri"/>
                <w:i/>
                <w:iCs/>
                <w:snapToGrid w:val="0"/>
                <w:szCs w:val="22"/>
                <w:lang w:val="sv-FI" w:eastAsia="sv-SE"/>
              </w:rPr>
              <w:t xml:space="preserve"> ggr/år</w:t>
            </w:r>
          </w:p>
        </w:tc>
      </w:tr>
    </w:tbl>
    <w:p w14:paraId="2644D549" w14:textId="77777777" w:rsidR="008B7660" w:rsidRPr="00E33436" w:rsidRDefault="008B7660" w:rsidP="008B7660">
      <w:pPr>
        <w:widowControl/>
        <w:autoSpaceDE/>
        <w:autoSpaceDN/>
        <w:adjustRightInd/>
        <w:spacing w:before="30" w:after="225" w:line="255" w:lineRule="atLeast"/>
        <w:rPr>
          <w:rFonts w:ascii="Calibri" w:hAnsi="Calibri" w:cs="Calibri"/>
          <w:snapToGrid w:val="0"/>
          <w:sz w:val="24"/>
          <w:szCs w:val="24"/>
          <w:lang w:val="sv-SE" w:eastAsia="sv-SE"/>
        </w:rPr>
        <w:sectPr w:rsidR="008B7660" w:rsidRPr="00E33436">
          <w:headerReference w:type="default" r:id="rId9"/>
          <w:pgSz w:w="16854" w:h="11918" w:orient="landscape"/>
          <w:pgMar w:top="567" w:right="567" w:bottom="567" w:left="851" w:header="709" w:footer="414" w:gutter="0"/>
          <w:cols w:space="708"/>
          <w:noEndnote/>
        </w:sectPr>
      </w:pPr>
    </w:p>
    <w:tbl>
      <w:tblPr>
        <w:tblW w:w="505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7"/>
        <w:gridCol w:w="1543"/>
        <w:gridCol w:w="701"/>
        <w:gridCol w:w="845"/>
        <w:gridCol w:w="701"/>
        <w:gridCol w:w="701"/>
        <w:gridCol w:w="1125"/>
        <w:gridCol w:w="1543"/>
        <w:gridCol w:w="6177"/>
      </w:tblGrid>
      <w:tr w:rsidR="008B7660" w:rsidRPr="008B7660" w14:paraId="520303CB" w14:textId="77777777" w:rsidTr="001D1020">
        <w:trPr>
          <w:cantSplit/>
          <w:trHeight w:val="412"/>
        </w:trPr>
        <w:tc>
          <w:tcPr>
            <w:tcW w:w="721" w:type="pct"/>
            <w:vMerge w:val="restart"/>
            <w:tcBorders>
              <w:top w:val="single" w:sz="4" w:space="0" w:color="auto"/>
              <w:left w:val="single" w:sz="4" w:space="0" w:color="auto"/>
              <w:bottom w:val="single" w:sz="4" w:space="0" w:color="auto"/>
              <w:right w:val="single" w:sz="4" w:space="0" w:color="auto"/>
            </w:tcBorders>
            <w:shd w:val="clear" w:color="auto" w:fill="F8DEDB"/>
          </w:tcPr>
          <w:p w14:paraId="4240E304" w14:textId="77777777" w:rsidR="008B7660" w:rsidRPr="008B7660" w:rsidRDefault="008B7660" w:rsidP="008B7660">
            <w:pPr>
              <w:rPr>
                <w:rFonts w:ascii="Calibri" w:hAnsi="Calibri" w:cs="Calibri"/>
                <w:snapToGrid w:val="0"/>
                <w:sz w:val="24"/>
                <w:szCs w:val="24"/>
                <w:lang w:val="sv-SE" w:eastAsia="sv-SE"/>
              </w:rPr>
            </w:pPr>
            <w:r w:rsidRPr="008B7660">
              <w:rPr>
                <w:rFonts w:ascii="Calibri" w:hAnsi="Calibri" w:cs="Calibri"/>
                <w:snapToGrid w:val="0"/>
                <w:sz w:val="24"/>
                <w:szCs w:val="24"/>
                <w:lang w:val="sv-FI" w:eastAsia="sv-SE"/>
              </w:rPr>
              <w:lastRenderedPageBreak/>
              <w:t>Livsmedelskategori</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F8DEDB"/>
          </w:tcPr>
          <w:p w14:paraId="4E51F9A7" w14:textId="77777777" w:rsidR="008B7660" w:rsidRPr="008B7660" w:rsidRDefault="008B7660" w:rsidP="008B7660">
            <w:pPr>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Mikro-organismer</w:t>
            </w:r>
          </w:p>
        </w:tc>
        <w:tc>
          <w:tcPr>
            <w:tcW w:w="496" w:type="pct"/>
            <w:gridSpan w:val="2"/>
            <w:tcBorders>
              <w:top w:val="single" w:sz="4" w:space="0" w:color="auto"/>
              <w:left w:val="single" w:sz="4" w:space="0" w:color="auto"/>
              <w:bottom w:val="single" w:sz="4" w:space="0" w:color="auto"/>
              <w:right w:val="single" w:sz="4" w:space="0" w:color="auto"/>
            </w:tcBorders>
            <w:shd w:val="clear" w:color="auto" w:fill="F8DEDB"/>
          </w:tcPr>
          <w:p w14:paraId="39E35668" w14:textId="77777777" w:rsidR="008B7660" w:rsidRPr="008B7660" w:rsidRDefault="008B7660" w:rsidP="008B7660">
            <w:pPr>
              <w:rPr>
                <w:rFonts w:ascii="Calibri" w:hAnsi="Calibri" w:cs="Calibri"/>
                <w:snapToGrid w:val="0"/>
                <w:sz w:val="24"/>
                <w:szCs w:val="24"/>
                <w:lang w:val="sv-FI" w:eastAsia="sv-SE"/>
              </w:rPr>
            </w:pPr>
            <w:r w:rsidRPr="008B7660">
              <w:rPr>
                <w:rFonts w:ascii="Calibri" w:hAnsi="Calibri" w:cs="Calibri"/>
                <w:snapToGrid w:val="0"/>
                <w:sz w:val="24"/>
                <w:szCs w:val="24"/>
                <w:lang w:val="sv-FI" w:eastAsia="sv-SE"/>
              </w:rPr>
              <w:t>Provtagnings-plan</w:t>
            </w:r>
            <w:r w:rsidRPr="008B7660">
              <w:rPr>
                <w:rFonts w:ascii="Calibri" w:hAnsi="Calibri" w:cs="Calibri"/>
                <w:snapToGrid w:val="0"/>
                <w:sz w:val="24"/>
                <w:szCs w:val="24"/>
                <w:vertAlign w:val="superscript"/>
                <w:lang w:val="sv-FI" w:eastAsia="sv-SE"/>
              </w:rPr>
              <w:t>1</w:t>
            </w:r>
            <w:r w:rsidRPr="008B7660">
              <w:rPr>
                <w:rFonts w:ascii="Calibri" w:hAnsi="Calibri" w:cs="Calibri"/>
                <w:snapToGrid w:val="0"/>
                <w:sz w:val="24"/>
                <w:szCs w:val="24"/>
                <w:lang w:val="sv-FI" w:eastAsia="sv-SE"/>
              </w:rPr>
              <w:t xml:space="preserve">  </w:t>
            </w:r>
          </w:p>
        </w:tc>
        <w:tc>
          <w:tcPr>
            <w:tcW w:w="450" w:type="pct"/>
            <w:gridSpan w:val="2"/>
            <w:tcBorders>
              <w:top w:val="single" w:sz="4" w:space="0" w:color="auto"/>
              <w:left w:val="single" w:sz="4" w:space="0" w:color="auto"/>
              <w:bottom w:val="single" w:sz="4" w:space="0" w:color="auto"/>
              <w:right w:val="single" w:sz="4" w:space="0" w:color="auto"/>
            </w:tcBorders>
            <w:shd w:val="clear" w:color="auto" w:fill="F8DEDB"/>
          </w:tcPr>
          <w:p w14:paraId="6176AC58" w14:textId="77777777" w:rsidR="008B7660" w:rsidRPr="008B7660" w:rsidRDefault="008B7660" w:rsidP="008B7660">
            <w:pPr>
              <w:rPr>
                <w:rFonts w:ascii="Calibri" w:hAnsi="Calibri" w:cs="Calibri"/>
                <w:snapToGrid w:val="0"/>
                <w:sz w:val="24"/>
                <w:szCs w:val="24"/>
                <w:lang w:val="sv-FI" w:eastAsia="sv-SE"/>
              </w:rPr>
            </w:pPr>
            <w:r w:rsidRPr="008B7660">
              <w:rPr>
                <w:rFonts w:ascii="Calibri" w:hAnsi="Calibri" w:cs="Calibri"/>
                <w:snapToGrid w:val="0"/>
                <w:sz w:val="24"/>
                <w:szCs w:val="24"/>
                <w:lang w:val="sv-FI" w:eastAsia="sv-SE"/>
              </w:rPr>
              <w:t>Gränser</w:t>
            </w:r>
            <w:r w:rsidRPr="008B7660">
              <w:rPr>
                <w:rFonts w:ascii="Calibri" w:hAnsi="Calibri" w:cs="Calibri"/>
                <w:snapToGrid w:val="0"/>
                <w:sz w:val="24"/>
                <w:szCs w:val="24"/>
                <w:vertAlign w:val="superscript"/>
                <w:lang w:val="sv-FI" w:eastAsia="sv-SE"/>
              </w:rPr>
              <w:t>2</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F8DEDB"/>
          </w:tcPr>
          <w:p w14:paraId="20BEA0A2" w14:textId="77777777" w:rsidR="008B7660" w:rsidRPr="008B7660" w:rsidRDefault="008B7660" w:rsidP="008B7660">
            <w:pPr>
              <w:rPr>
                <w:rFonts w:ascii="Calibri" w:hAnsi="Calibri" w:cs="Calibri"/>
                <w:snapToGrid w:val="0"/>
                <w:sz w:val="24"/>
                <w:szCs w:val="24"/>
                <w:lang w:val="sv-FI" w:eastAsia="sv-SE"/>
              </w:rPr>
            </w:pPr>
            <w:r w:rsidRPr="008B7660">
              <w:rPr>
                <w:rFonts w:ascii="Calibri" w:hAnsi="Calibri" w:cs="Calibri"/>
                <w:snapToGrid w:val="0"/>
                <w:sz w:val="24"/>
                <w:szCs w:val="24"/>
                <w:lang w:val="sv-FI" w:eastAsia="sv-SE"/>
              </w:rPr>
              <w:t>Analytisk referens-metod</w:t>
            </w:r>
            <w:r w:rsidRPr="008B7660">
              <w:rPr>
                <w:rFonts w:ascii="Calibri" w:hAnsi="Calibri" w:cs="Calibri"/>
                <w:snapToGrid w:val="0"/>
                <w:sz w:val="24"/>
                <w:szCs w:val="24"/>
                <w:vertAlign w:val="superscript"/>
                <w:lang w:val="sv-FI" w:eastAsia="sv-SE"/>
              </w:rPr>
              <w:t>3</w:t>
            </w:r>
            <w:r w:rsidRPr="008B7660">
              <w:rPr>
                <w:rFonts w:ascii="Calibri" w:hAnsi="Calibri" w:cs="Calibri"/>
                <w:snapToGrid w:val="0"/>
                <w:sz w:val="24"/>
                <w:szCs w:val="24"/>
                <w:lang w:val="sv-FI" w:eastAsia="sv-SE"/>
              </w:rPr>
              <w:t xml:space="preserve"> </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F8DEDB"/>
          </w:tcPr>
          <w:p w14:paraId="4C253992" w14:textId="77777777" w:rsidR="008B7660" w:rsidRPr="008B7660" w:rsidRDefault="008B7660" w:rsidP="008B7660">
            <w:pPr>
              <w:rPr>
                <w:rFonts w:ascii="Calibri" w:hAnsi="Calibri" w:cs="Calibri"/>
                <w:snapToGrid w:val="0"/>
                <w:sz w:val="24"/>
                <w:szCs w:val="24"/>
                <w:lang w:val="sv-SE" w:eastAsia="sv-SE"/>
              </w:rPr>
            </w:pPr>
            <w:r w:rsidRPr="008B7660">
              <w:rPr>
                <w:rFonts w:ascii="Calibri" w:hAnsi="Calibri" w:cs="Calibri"/>
                <w:snapToGrid w:val="0"/>
                <w:sz w:val="24"/>
                <w:szCs w:val="24"/>
                <w:lang w:val="sv-FI" w:eastAsia="sv-SE"/>
              </w:rPr>
              <w:t>Steg där kravet gäller</w:t>
            </w:r>
          </w:p>
        </w:tc>
        <w:tc>
          <w:tcPr>
            <w:tcW w:w="1982" w:type="pct"/>
            <w:vMerge w:val="restart"/>
            <w:tcBorders>
              <w:top w:val="single" w:sz="4" w:space="0" w:color="auto"/>
              <w:left w:val="single" w:sz="4" w:space="0" w:color="auto"/>
              <w:bottom w:val="single" w:sz="4" w:space="0" w:color="auto"/>
              <w:right w:val="single" w:sz="4" w:space="0" w:color="auto"/>
            </w:tcBorders>
            <w:shd w:val="clear" w:color="auto" w:fill="F8DEDB"/>
          </w:tcPr>
          <w:p w14:paraId="4B1E8442" w14:textId="77777777" w:rsidR="008B7660" w:rsidRPr="008B7660" w:rsidRDefault="008B7660" w:rsidP="008B7660">
            <w:pPr>
              <w:rPr>
                <w:rFonts w:ascii="Calibri" w:hAnsi="Calibri" w:cs="Calibri"/>
                <w:i/>
                <w:iCs/>
                <w:snapToGrid w:val="0"/>
                <w:sz w:val="24"/>
                <w:szCs w:val="24"/>
                <w:lang w:val="sv-SE" w:eastAsia="sv-SE"/>
              </w:rPr>
            </w:pPr>
            <w:r w:rsidRPr="008B7660">
              <w:rPr>
                <w:rFonts w:ascii="Calibri" w:hAnsi="Calibri" w:cs="Calibri"/>
                <w:i/>
                <w:iCs/>
                <w:snapToGrid w:val="0"/>
                <w:sz w:val="24"/>
                <w:szCs w:val="24"/>
                <w:lang w:val="sv-FI" w:eastAsia="sv-SE"/>
              </w:rPr>
              <w:t>Rekommenderad provtagningsfrekvens</w:t>
            </w:r>
          </w:p>
          <w:p w14:paraId="6CC4B93B" w14:textId="77777777" w:rsidR="008B7660" w:rsidRPr="008B7660" w:rsidRDefault="008B7660" w:rsidP="008B7660">
            <w:pPr>
              <w:rPr>
                <w:rFonts w:ascii="Calibri" w:hAnsi="Calibri" w:cs="Calibri"/>
                <w:i/>
                <w:iCs/>
                <w:snapToGrid w:val="0"/>
                <w:sz w:val="24"/>
                <w:szCs w:val="24"/>
                <w:lang w:val="sv-SE" w:eastAsia="sv-SE"/>
              </w:rPr>
            </w:pPr>
            <w:r w:rsidRPr="008B7660">
              <w:rPr>
                <w:rFonts w:ascii="Calibri" w:hAnsi="Calibri" w:cs="Calibri"/>
                <w:i/>
                <w:iCs/>
                <w:snapToGrid w:val="0"/>
                <w:sz w:val="24"/>
                <w:szCs w:val="24"/>
                <w:lang w:val="sv-FI" w:eastAsia="sv-SE"/>
              </w:rPr>
              <w:t>ggr=gånger</w:t>
            </w:r>
          </w:p>
        </w:tc>
      </w:tr>
      <w:tr w:rsidR="008B7660" w:rsidRPr="008B7660" w14:paraId="037BCFD1" w14:textId="77777777" w:rsidTr="001D1020">
        <w:trPr>
          <w:cantSplit/>
          <w:trHeight w:val="331"/>
        </w:trPr>
        <w:tc>
          <w:tcPr>
            <w:tcW w:w="721"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58B56A39" w14:textId="77777777" w:rsidR="008B7660" w:rsidRPr="008B7660" w:rsidRDefault="008B7660" w:rsidP="008B7660">
            <w:pPr>
              <w:rPr>
                <w:rFonts w:ascii="Calibri" w:hAnsi="Calibri" w:cs="Calibri"/>
                <w:snapToGrid w:val="0"/>
                <w:sz w:val="24"/>
                <w:szCs w:val="24"/>
                <w:lang w:val="sv-SE" w:eastAsia="sv-SE"/>
              </w:rPr>
            </w:pPr>
          </w:p>
        </w:tc>
        <w:tc>
          <w:tcPr>
            <w:tcW w:w="495"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42B8E0A0" w14:textId="77777777" w:rsidR="008B7660" w:rsidRPr="008B7660" w:rsidRDefault="008B7660" w:rsidP="008B7660">
            <w:pPr>
              <w:rPr>
                <w:rFonts w:ascii="Calibri" w:hAnsi="Calibri" w:cs="Calibri"/>
                <w:snapToGrid w:val="0"/>
                <w:sz w:val="24"/>
                <w:szCs w:val="24"/>
                <w:lang w:val="sv-SE" w:eastAsia="sv-SE"/>
              </w:rPr>
            </w:pPr>
          </w:p>
        </w:tc>
        <w:tc>
          <w:tcPr>
            <w:tcW w:w="225" w:type="pct"/>
            <w:tcBorders>
              <w:top w:val="single" w:sz="4" w:space="0" w:color="auto"/>
              <w:left w:val="single" w:sz="4" w:space="0" w:color="auto"/>
              <w:bottom w:val="single" w:sz="4" w:space="0" w:color="auto"/>
              <w:right w:val="single" w:sz="4" w:space="0" w:color="auto"/>
            </w:tcBorders>
            <w:shd w:val="clear" w:color="auto" w:fill="F8DEDB"/>
          </w:tcPr>
          <w:p w14:paraId="498E44BF" w14:textId="77777777" w:rsidR="008B7660" w:rsidRPr="008B7660" w:rsidRDefault="008B7660" w:rsidP="008B7660">
            <w:pPr>
              <w:jc w:val="center"/>
              <w:rPr>
                <w:rFonts w:ascii="Calibri" w:hAnsi="Calibri" w:cs="Calibri"/>
                <w:snapToGrid w:val="0"/>
                <w:sz w:val="24"/>
                <w:szCs w:val="24"/>
                <w:lang w:val="sv-SE" w:eastAsia="sv-SE"/>
              </w:rPr>
            </w:pPr>
            <w:r w:rsidRPr="008B7660">
              <w:rPr>
                <w:rFonts w:ascii="Calibri" w:hAnsi="Calibri" w:cs="Calibri"/>
                <w:snapToGrid w:val="0"/>
                <w:sz w:val="24"/>
                <w:szCs w:val="24"/>
                <w:lang w:val="sv-FI" w:eastAsia="sv-SE"/>
              </w:rPr>
              <w:t>n</w:t>
            </w:r>
          </w:p>
        </w:tc>
        <w:tc>
          <w:tcPr>
            <w:tcW w:w="271" w:type="pct"/>
            <w:tcBorders>
              <w:top w:val="single" w:sz="4" w:space="0" w:color="auto"/>
              <w:left w:val="single" w:sz="4" w:space="0" w:color="auto"/>
              <w:bottom w:val="single" w:sz="4" w:space="0" w:color="auto"/>
              <w:right w:val="single" w:sz="4" w:space="0" w:color="auto"/>
            </w:tcBorders>
            <w:shd w:val="clear" w:color="auto" w:fill="F8DEDB"/>
          </w:tcPr>
          <w:p w14:paraId="71F03F6E" w14:textId="77777777" w:rsidR="008B7660" w:rsidRPr="008B7660" w:rsidRDefault="008B7660" w:rsidP="008B7660">
            <w:pPr>
              <w:jc w:val="center"/>
              <w:rPr>
                <w:rFonts w:ascii="Calibri" w:hAnsi="Calibri" w:cs="Calibri"/>
                <w:snapToGrid w:val="0"/>
                <w:sz w:val="24"/>
                <w:szCs w:val="24"/>
                <w:lang w:val="sv-SE" w:eastAsia="sv-SE"/>
              </w:rPr>
            </w:pPr>
            <w:r w:rsidRPr="008B7660">
              <w:rPr>
                <w:rFonts w:ascii="Calibri" w:hAnsi="Calibri" w:cs="Calibri"/>
                <w:snapToGrid w:val="0"/>
                <w:sz w:val="24"/>
                <w:szCs w:val="24"/>
                <w:lang w:val="sv-FI" w:eastAsia="sv-SE"/>
              </w:rPr>
              <w:t>c</w:t>
            </w:r>
          </w:p>
        </w:tc>
        <w:tc>
          <w:tcPr>
            <w:tcW w:w="225" w:type="pct"/>
            <w:tcBorders>
              <w:top w:val="single" w:sz="4" w:space="0" w:color="auto"/>
              <w:left w:val="single" w:sz="4" w:space="0" w:color="auto"/>
              <w:bottom w:val="single" w:sz="4" w:space="0" w:color="auto"/>
              <w:right w:val="single" w:sz="4" w:space="0" w:color="auto"/>
            </w:tcBorders>
            <w:shd w:val="clear" w:color="auto" w:fill="F8DEDB"/>
          </w:tcPr>
          <w:p w14:paraId="28BE5C51" w14:textId="77777777" w:rsidR="008B7660" w:rsidRPr="008B7660" w:rsidRDefault="008B7660" w:rsidP="008B7660">
            <w:pPr>
              <w:jc w:val="center"/>
              <w:rPr>
                <w:rFonts w:ascii="Calibri" w:hAnsi="Calibri" w:cs="Calibri"/>
                <w:snapToGrid w:val="0"/>
                <w:sz w:val="24"/>
                <w:szCs w:val="24"/>
                <w:lang w:val="sv-SE" w:eastAsia="sv-SE"/>
              </w:rPr>
            </w:pPr>
            <w:r w:rsidRPr="008B7660">
              <w:rPr>
                <w:rFonts w:ascii="Calibri" w:hAnsi="Calibri" w:cs="Calibri"/>
                <w:snapToGrid w:val="0"/>
                <w:sz w:val="24"/>
                <w:szCs w:val="24"/>
                <w:lang w:val="sv-FI" w:eastAsia="sv-SE"/>
              </w:rPr>
              <w:t>m</w:t>
            </w:r>
          </w:p>
        </w:tc>
        <w:tc>
          <w:tcPr>
            <w:tcW w:w="225" w:type="pct"/>
            <w:tcBorders>
              <w:top w:val="single" w:sz="4" w:space="0" w:color="auto"/>
              <w:left w:val="single" w:sz="4" w:space="0" w:color="auto"/>
              <w:bottom w:val="single" w:sz="4" w:space="0" w:color="auto"/>
              <w:right w:val="single" w:sz="4" w:space="0" w:color="auto"/>
            </w:tcBorders>
            <w:shd w:val="clear" w:color="auto" w:fill="F8DEDB"/>
          </w:tcPr>
          <w:p w14:paraId="29E864EC" w14:textId="77777777" w:rsidR="008B7660" w:rsidRPr="008B7660" w:rsidRDefault="008B7660" w:rsidP="008B7660">
            <w:pPr>
              <w:jc w:val="center"/>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M</w:t>
            </w:r>
          </w:p>
        </w:tc>
        <w:tc>
          <w:tcPr>
            <w:tcW w:w="361"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53746EE0" w14:textId="77777777" w:rsidR="008B7660" w:rsidRPr="008B7660" w:rsidRDefault="008B7660" w:rsidP="008B7660">
            <w:pPr>
              <w:rPr>
                <w:rFonts w:ascii="Calibri" w:hAnsi="Calibri" w:cs="Calibri"/>
                <w:snapToGrid w:val="0"/>
                <w:sz w:val="24"/>
                <w:szCs w:val="24"/>
                <w:lang w:val="sv-SE" w:eastAsia="sv-SE"/>
              </w:rPr>
            </w:pPr>
          </w:p>
        </w:tc>
        <w:tc>
          <w:tcPr>
            <w:tcW w:w="495"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34CE699B" w14:textId="77777777" w:rsidR="008B7660" w:rsidRPr="008B7660" w:rsidRDefault="008B7660" w:rsidP="008B7660">
            <w:pPr>
              <w:rPr>
                <w:rFonts w:ascii="Calibri" w:hAnsi="Calibri" w:cs="Calibri"/>
                <w:snapToGrid w:val="0"/>
                <w:sz w:val="24"/>
                <w:szCs w:val="24"/>
                <w:lang w:val="sv-SE" w:eastAsia="sv-SE"/>
              </w:rPr>
            </w:pPr>
          </w:p>
        </w:tc>
        <w:tc>
          <w:tcPr>
            <w:tcW w:w="1982"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6DB63E2A" w14:textId="77777777" w:rsidR="008B7660" w:rsidRPr="008B7660" w:rsidRDefault="008B7660" w:rsidP="008B7660">
            <w:pPr>
              <w:rPr>
                <w:rFonts w:ascii="Calibri" w:hAnsi="Calibri" w:cs="Calibri"/>
                <w:snapToGrid w:val="0"/>
                <w:sz w:val="24"/>
                <w:szCs w:val="24"/>
                <w:lang w:val="sv-SE" w:eastAsia="sv-SE"/>
              </w:rPr>
            </w:pPr>
          </w:p>
        </w:tc>
      </w:tr>
      <w:tr w:rsidR="008B7660" w:rsidRPr="0036456D" w14:paraId="3E35B79D" w14:textId="77777777" w:rsidTr="008D2B81">
        <w:trPr>
          <w:cantSplit/>
          <w:trHeight w:val="708"/>
        </w:trPr>
        <w:tc>
          <w:tcPr>
            <w:tcW w:w="721" w:type="pct"/>
            <w:vMerge w:val="restart"/>
            <w:tcBorders>
              <w:top w:val="single" w:sz="4" w:space="0" w:color="auto"/>
              <w:left w:val="single" w:sz="4" w:space="0" w:color="auto"/>
              <w:bottom w:val="single" w:sz="4" w:space="0" w:color="auto"/>
              <w:right w:val="single" w:sz="4" w:space="0" w:color="auto"/>
            </w:tcBorders>
          </w:tcPr>
          <w:p w14:paraId="3FE03076" w14:textId="77777777" w:rsidR="008B7660" w:rsidRPr="008B7660" w:rsidRDefault="008B7660" w:rsidP="008B7660">
            <w:pPr>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 xml:space="preserve">2.4.1. </w:t>
            </w:r>
            <w:r w:rsidRPr="008B7660">
              <w:rPr>
                <w:rFonts w:ascii="Calibri" w:hAnsi="Calibri" w:cs="Calibri"/>
                <w:snapToGrid w:val="0"/>
                <w:sz w:val="24"/>
                <w:szCs w:val="24"/>
                <w:lang w:val="sv-FI" w:eastAsia="sv-SE"/>
              </w:rPr>
              <w:t>Skalade produkter av kokta kräftdjur och snäckor</w:t>
            </w:r>
          </w:p>
        </w:tc>
        <w:tc>
          <w:tcPr>
            <w:tcW w:w="495" w:type="pct"/>
            <w:tcBorders>
              <w:top w:val="single" w:sz="4" w:space="0" w:color="auto"/>
              <w:left w:val="single" w:sz="4" w:space="0" w:color="auto"/>
              <w:bottom w:val="single" w:sz="4" w:space="0" w:color="auto"/>
              <w:right w:val="single" w:sz="4" w:space="0" w:color="auto"/>
            </w:tcBorders>
          </w:tcPr>
          <w:p w14:paraId="16AFE6CD" w14:textId="77777777" w:rsidR="008B7660" w:rsidRPr="008B7660" w:rsidRDefault="008B7660" w:rsidP="008B7660">
            <w:pPr>
              <w:rPr>
                <w:rFonts w:ascii="Calibri" w:hAnsi="Calibri" w:cs="Calibri"/>
                <w:i/>
                <w:iCs/>
                <w:snapToGrid w:val="0"/>
                <w:sz w:val="24"/>
                <w:szCs w:val="24"/>
                <w:lang w:val="en-GB" w:eastAsia="sv-SE"/>
              </w:rPr>
            </w:pPr>
            <w:r w:rsidRPr="008B7660">
              <w:rPr>
                <w:rFonts w:ascii="Calibri" w:hAnsi="Calibri" w:cs="Calibri"/>
                <w:i/>
                <w:iCs/>
                <w:snapToGrid w:val="0"/>
                <w:sz w:val="24"/>
                <w:szCs w:val="24"/>
                <w:lang w:val="en-GB" w:eastAsia="sv-SE"/>
              </w:rPr>
              <w:t>E. coli</w:t>
            </w:r>
          </w:p>
        </w:tc>
        <w:tc>
          <w:tcPr>
            <w:tcW w:w="225" w:type="pct"/>
            <w:tcBorders>
              <w:top w:val="single" w:sz="4" w:space="0" w:color="auto"/>
              <w:left w:val="single" w:sz="4" w:space="0" w:color="auto"/>
              <w:bottom w:val="single" w:sz="4" w:space="0" w:color="auto"/>
              <w:right w:val="single" w:sz="4" w:space="0" w:color="auto"/>
            </w:tcBorders>
          </w:tcPr>
          <w:p w14:paraId="75360855" w14:textId="77777777" w:rsidR="008B7660" w:rsidRPr="008B7660" w:rsidRDefault="008B7660" w:rsidP="008B7660">
            <w:pPr>
              <w:jc w:val="center"/>
              <w:rPr>
                <w:rFonts w:ascii="Calibri" w:hAnsi="Calibri" w:cs="Calibri"/>
                <w:snapToGrid w:val="0"/>
                <w:sz w:val="24"/>
                <w:szCs w:val="24"/>
                <w:lang w:val="en-GB" w:eastAsia="sv-SE"/>
              </w:rPr>
            </w:pPr>
            <w:r w:rsidRPr="008B7660">
              <w:rPr>
                <w:rFonts w:ascii="Calibri" w:hAnsi="Calibri" w:cs="Calibri"/>
                <w:snapToGrid w:val="0"/>
                <w:sz w:val="24"/>
                <w:szCs w:val="24"/>
                <w:lang w:val="en-GB" w:eastAsia="sv-SE"/>
              </w:rPr>
              <w:t>5</w:t>
            </w:r>
          </w:p>
        </w:tc>
        <w:tc>
          <w:tcPr>
            <w:tcW w:w="271" w:type="pct"/>
            <w:tcBorders>
              <w:top w:val="single" w:sz="4" w:space="0" w:color="auto"/>
              <w:left w:val="single" w:sz="4" w:space="0" w:color="auto"/>
              <w:bottom w:val="single" w:sz="4" w:space="0" w:color="auto"/>
              <w:right w:val="single" w:sz="4" w:space="0" w:color="auto"/>
            </w:tcBorders>
          </w:tcPr>
          <w:p w14:paraId="34EA981F" w14:textId="77777777" w:rsidR="008B7660" w:rsidRPr="008B7660" w:rsidRDefault="008B7660" w:rsidP="008B7660">
            <w:pPr>
              <w:jc w:val="center"/>
              <w:rPr>
                <w:rFonts w:ascii="Calibri" w:hAnsi="Calibri" w:cs="Calibri"/>
                <w:snapToGrid w:val="0"/>
                <w:sz w:val="24"/>
                <w:szCs w:val="24"/>
                <w:lang w:val="en-GB" w:eastAsia="sv-SE"/>
              </w:rPr>
            </w:pPr>
            <w:r w:rsidRPr="008B7660">
              <w:rPr>
                <w:rFonts w:ascii="Calibri" w:hAnsi="Calibri" w:cs="Calibri"/>
                <w:snapToGrid w:val="0"/>
                <w:sz w:val="24"/>
                <w:szCs w:val="24"/>
                <w:lang w:val="en-GB" w:eastAsia="sv-SE"/>
              </w:rPr>
              <w:t>2</w:t>
            </w:r>
          </w:p>
        </w:tc>
        <w:tc>
          <w:tcPr>
            <w:tcW w:w="225" w:type="pct"/>
            <w:tcBorders>
              <w:top w:val="single" w:sz="4" w:space="0" w:color="auto"/>
              <w:left w:val="single" w:sz="4" w:space="0" w:color="auto"/>
              <w:bottom w:val="single" w:sz="4" w:space="0" w:color="auto"/>
              <w:right w:val="single" w:sz="4" w:space="0" w:color="auto"/>
            </w:tcBorders>
          </w:tcPr>
          <w:p w14:paraId="26DA9ED3" w14:textId="77777777" w:rsidR="008B7660" w:rsidRPr="008B7660" w:rsidRDefault="008B7660" w:rsidP="008B7660">
            <w:pPr>
              <w:rPr>
                <w:rFonts w:ascii="Calibri" w:hAnsi="Calibri" w:cs="Calibri"/>
                <w:snapToGrid w:val="0"/>
                <w:sz w:val="24"/>
                <w:szCs w:val="24"/>
                <w:lang w:val="en-GB" w:eastAsia="sv-SE"/>
              </w:rPr>
            </w:pPr>
            <w:r w:rsidRPr="008B7660">
              <w:rPr>
                <w:rFonts w:ascii="Calibri" w:hAnsi="Calibri" w:cs="Calibri"/>
                <w:snapToGrid w:val="0"/>
                <w:sz w:val="24"/>
                <w:szCs w:val="24"/>
                <w:lang w:val="en-GB" w:eastAsia="sv-SE"/>
              </w:rPr>
              <w:t xml:space="preserve">1 </w:t>
            </w:r>
            <w:proofErr w:type="spellStart"/>
            <w:r w:rsidRPr="008B7660">
              <w:rPr>
                <w:rFonts w:ascii="Calibri" w:hAnsi="Calibri" w:cs="Calibri"/>
                <w:snapToGrid w:val="0"/>
                <w:sz w:val="24"/>
                <w:szCs w:val="24"/>
                <w:lang w:val="en-GB" w:eastAsia="sv-SE"/>
              </w:rPr>
              <w:t>cfu</w:t>
            </w:r>
            <w:proofErr w:type="spellEnd"/>
            <w:r w:rsidRPr="008B7660">
              <w:rPr>
                <w:rFonts w:ascii="Calibri" w:hAnsi="Calibri" w:cs="Calibri"/>
                <w:snapToGrid w:val="0"/>
                <w:sz w:val="24"/>
                <w:szCs w:val="24"/>
                <w:lang w:val="en-GB" w:eastAsia="sv-SE"/>
              </w:rPr>
              <w:t>/g</w:t>
            </w:r>
          </w:p>
        </w:tc>
        <w:tc>
          <w:tcPr>
            <w:tcW w:w="225" w:type="pct"/>
            <w:tcBorders>
              <w:top w:val="single" w:sz="4" w:space="0" w:color="auto"/>
              <w:left w:val="single" w:sz="4" w:space="0" w:color="auto"/>
              <w:bottom w:val="single" w:sz="4" w:space="0" w:color="auto"/>
              <w:right w:val="single" w:sz="4" w:space="0" w:color="auto"/>
            </w:tcBorders>
          </w:tcPr>
          <w:p w14:paraId="2C0BDC05" w14:textId="77777777" w:rsidR="008B7660" w:rsidRPr="008B7660" w:rsidRDefault="008B7660" w:rsidP="008B7660">
            <w:pPr>
              <w:rPr>
                <w:rFonts w:ascii="Calibri" w:hAnsi="Calibri" w:cs="Calibri"/>
                <w:snapToGrid w:val="0"/>
                <w:sz w:val="24"/>
                <w:szCs w:val="24"/>
                <w:lang w:val="en-GB" w:eastAsia="sv-SE"/>
              </w:rPr>
            </w:pPr>
            <w:r w:rsidRPr="008B7660">
              <w:rPr>
                <w:rFonts w:ascii="Calibri" w:hAnsi="Calibri" w:cs="Calibri"/>
                <w:snapToGrid w:val="0"/>
                <w:sz w:val="24"/>
                <w:szCs w:val="24"/>
                <w:lang w:val="en-GB" w:eastAsia="sv-SE"/>
              </w:rPr>
              <w:t xml:space="preserve">10 </w:t>
            </w:r>
            <w:proofErr w:type="spellStart"/>
            <w:r w:rsidRPr="008B7660">
              <w:rPr>
                <w:rFonts w:ascii="Calibri" w:hAnsi="Calibri" w:cs="Calibri"/>
                <w:snapToGrid w:val="0"/>
                <w:sz w:val="24"/>
                <w:szCs w:val="24"/>
                <w:lang w:val="en-GB" w:eastAsia="sv-SE"/>
              </w:rPr>
              <w:t>cfu</w:t>
            </w:r>
            <w:proofErr w:type="spellEnd"/>
            <w:r w:rsidRPr="008B7660">
              <w:rPr>
                <w:rFonts w:ascii="Calibri" w:hAnsi="Calibri" w:cs="Calibri"/>
                <w:snapToGrid w:val="0"/>
                <w:sz w:val="24"/>
                <w:szCs w:val="24"/>
                <w:lang w:val="en-GB" w:eastAsia="sv-SE"/>
              </w:rPr>
              <w:t>/g</w:t>
            </w:r>
          </w:p>
        </w:tc>
        <w:tc>
          <w:tcPr>
            <w:tcW w:w="361" w:type="pct"/>
            <w:tcBorders>
              <w:top w:val="single" w:sz="4" w:space="0" w:color="auto"/>
              <w:left w:val="single" w:sz="4" w:space="0" w:color="auto"/>
              <w:bottom w:val="single" w:sz="4" w:space="0" w:color="auto"/>
              <w:right w:val="single" w:sz="4" w:space="0" w:color="auto"/>
            </w:tcBorders>
          </w:tcPr>
          <w:p w14:paraId="5E047DB6" w14:textId="77777777" w:rsidR="008B7660" w:rsidRPr="008B7660" w:rsidRDefault="008B7660" w:rsidP="008B7660">
            <w:pPr>
              <w:rPr>
                <w:rFonts w:ascii="Calibri" w:hAnsi="Calibri" w:cs="Calibri"/>
                <w:snapToGrid w:val="0"/>
                <w:sz w:val="24"/>
                <w:szCs w:val="24"/>
                <w:lang w:val="de-DE" w:eastAsia="sv-SE"/>
              </w:rPr>
            </w:pPr>
            <w:r w:rsidRPr="008B7660">
              <w:rPr>
                <w:rFonts w:ascii="Calibri" w:hAnsi="Calibri" w:cs="Calibri"/>
                <w:snapToGrid w:val="0"/>
                <w:sz w:val="24"/>
                <w:szCs w:val="24"/>
                <w:lang w:val="de-DE" w:eastAsia="sv-SE"/>
              </w:rPr>
              <w:t>ISO TS 16649-3</w:t>
            </w:r>
          </w:p>
        </w:tc>
        <w:tc>
          <w:tcPr>
            <w:tcW w:w="495" w:type="pct"/>
            <w:tcBorders>
              <w:top w:val="single" w:sz="4" w:space="0" w:color="auto"/>
              <w:left w:val="single" w:sz="4" w:space="0" w:color="auto"/>
              <w:bottom w:val="single" w:sz="4" w:space="0" w:color="auto"/>
              <w:right w:val="single" w:sz="4" w:space="0" w:color="auto"/>
            </w:tcBorders>
          </w:tcPr>
          <w:p w14:paraId="6D579D69" w14:textId="77777777" w:rsidR="008B7660" w:rsidRPr="008B7660" w:rsidRDefault="008B7660" w:rsidP="008B7660">
            <w:pPr>
              <w:rPr>
                <w:rFonts w:ascii="Calibri" w:hAnsi="Calibri" w:cs="Calibri"/>
                <w:snapToGrid w:val="0"/>
                <w:sz w:val="24"/>
                <w:szCs w:val="24"/>
                <w:lang w:val="de-DE" w:eastAsia="sv-SE"/>
              </w:rPr>
            </w:pPr>
            <w:r w:rsidRPr="008B7660">
              <w:rPr>
                <w:rFonts w:ascii="Calibri" w:hAnsi="Calibri" w:cs="Calibri"/>
                <w:snapToGrid w:val="0"/>
                <w:sz w:val="24"/>
                <w:szCs w:val="24"/>
                <w:lang w:val="sv-FI" w:eastAsia="sv-SE"/>
              </w:rPr>
              <w:t>I slutet av tillverknings-processen</w:t>
            </w:r>
          </w:p>
        </w:tc>
        <w:tc>
          <w:tcPr>
            <w:tcW w:w="1982" w:type="pct"/>
            <w:tcBorders>
              <w:top w:val="single" w:sz="4" w:space="0" w:color="auto"/>
              <w:left w:val="single" w:sz="4" w:space="0" w:color="auto"/>
              <w:bottom w:val="single" w:sz="4" w:space="0" w:color="auto"/>
              <w:right w:val="single" w:sz="4" w:space="0" w:color="auto"/>
            </w:tcBorders>
          </w:tcPr>
          <w:p w14:paraId="553EAD5E" w14:textId="77777777" w:rsidR="008B7660" w:rsidRPr="008B7660" w:rsidRDefault="008B7660" w:rsidP="008B7660">
            <w:pPr>
              <w:rPr>
                <w:rFonts w:ascii="Calibri" w:hAnsi="Calibri" w:cs="Calibri"/>
                <w:i/>
                <w:iCs/>
                <w:snapToGrid w:val="0"/>
                <w:sz w:val="24"/>
                <w:szCs w:val="24"/>
                <w:lang w:val="sv-SE" w:eastAsia="sv-SE"/>
              </w:rPr>
            </w:pPr>
            <w:r w:rsidRPr="008B7660">
              <w:rPr>
                <w:rFonts w:ascii="Calibri" w:hAnsi="Calibri" w:cs="Calibri"/>
                <w:i/>
                <w:iCs/>
                <w:snapToGrid w:val="0"/>
                <w:sz w:val="24"/>
                <w:szCs w:val="24"/>
                <w:lang w:val="sv-SE" w:eastAsia="sv-SE"/>
              </w:rPr>
              <w:t>2 ggr/år</w:t>
            </w:r>
          </w:p>
          <w:p w14:paraId="608DE276" w14:textId="77777777" w:rsidR="008B7660" w:rsidRPr="008B7660" w:rsidRDefault="008B7660" w:rsidP="008B7660">
            <w:pPr>
              <w:rPr>
                <w:rFonts w:ascii="Calibri" w:hAnsi="Calibri" w:cs="Calibri"/>
                <w:i/>
                <w:iCs/>
                <w:snapToGrid w:val="0"/>
                <w:sz w:val="24"/>
                <w:szCs w:val="24"/>
                <w:lang w:val="sv-SE" w:eastAsia="sv-SE"/>
              </w:rPr>
            </w:pPr>
            <w:r w:rsidRPr="008B7660">
              <w:rPr>
                <w:rFonts w:ascii="Calibri" w:hAnsi="Calibri" w:cs="Calibri"/>
                <w:i/>
                <w:snapToGrid w:val="0"/>
                <w:sz w:val="24"/>
                <w:szCs w:val="24"/>
                <w:lang w:val="sv-SE" w:eastAsia="sv-SE"/>
              </w:rPr>
              <w:t>Om tillsynsmyndigheten bedömer så kan man avstå från provtagning förutsatt att resultaten varit tillfredsställande tre år i rad.</w:t>
            </w:r>
          </w:p>
        </w:tc>
      </w:tr>
      <w:tr w:rsidR="008B7660" w:rsidRPr="0036456D" w14:paraId="1376D608" w14:textId="77777777" w:rsidTr="008D2B81">
        <w:trPr>
          <w:cantSplit/>
          <w:trHeight w:val="825"/>
        </w:trPr>
        <w:tc>
          <w:tcPr>
            <w:tcW w:w="721" w:type="pct"/>
            <w:vMerge/>
            <w:tcBorders>
              <w:top w:val="single" w:sz="4" w:space="0" w:color="auto"/>
              <w:left w:val="single" w:sz="4" w:space="0" w:color="auto"/>
              <w:bottom w:val="single" w:sz="4" w:space="0" w:color="auto"/>
              <w:right w:val="single" w:sz="4" w:space="0" w:color="auto"/>
            </w:tcBorders>
          </w:tcPr>
          <w:p w14:paraId="2DD1C758" w14:textId="77777777" w:rsidR="008B7660" w:rsidRPr="008B7660" w:rsidRDefault="008B7660" w:rsidP="008B7660">
            <w:pPr>
              <w:rPr>
                <w:rFonts w:ascii="Calibri" w:hAnsi="Calibri" w:cs="Calibri"/>
                <w:snapToGrid w:val="0"/>
                <w:color w:val="FF00FF"/>
                <w:sz w:val="24"/>
                <w:szCs w:val="24"/>
                <w:lang w:val="sv-SE" w:eastAsia="sv-SE"/>
              </w:rPr>
            </w:pPr>
          </w:p>
        </w:tc>
        <w:tc>
          <w:tcPr>
            <w:tcW w:w="495" w:type="pct"/>
            <w:tcBorders>
              <w:top w:val="single" w:sz="4" w:space="0" w:color="auto"/>
              <w:left w:val="single" w:sz="4" w:space="0" w:color="auto"/>
              <w:bottom w:val="single" w:sz="4" w:space="0" w:color="auto"/>
              <w:right w:val="single" w:sz="4" w:space="0" w:color="auto"/>
            </w:tcBorders>
          </w:tcPr>
          <w:p w14:paraId="63D9557B" w14:textId="77777777" w:rsidR="008B7660" w:rsidRPr="008B7660" w:rsidRDefault="008B7660" w:rsidP="008B7660">
            <w:pPr>
              <w:rPr>
                <w:rFonts w:ascii="Calibri" w:hAnsi="Calibri" w:cs="Calibri"/>
                <w:snapToGrid w:val="0"/>
                <w:sz w:val="24"/>
                <w:szCs w:val="24"/>
                <w:lang w:val="sv-SE" w:eastAsia="sv-SE"/>
              </w:rPr>
            </w:pPr>
            <w:proofErr w:type="spellStart"/>
            <w:r w:rsidRPr="008B7660">
              <w:rPr>
                <w:rFonts w:ascii="Calibri" w:hAnsi="Calibri" w:cs="Calibri"/>
                <w:snapToGrid w:val="0"/>
                <w:sz w:val="24"/>
                <w:szCs w:val="24"/>
                <w:lang w:val="sv-FI" w:eastAsia="sv-SE"/>
              </w:rPr>
              <w:t>Koagulas</w:t>
            </w:r>
            <w:proofErr w:type="spellEnd"/>
            <w:r w:rsidRPr="008B7660">
              <w:rPr>
                <w:rFonts w:ascii="Calibri" w:hAnsi="Calibri" w:cs="Calibri"/>
                <w:snapToGrid w:val="0"/>
                <w:sz w:val="24"/>
                <w:szCs w:val="24"/>
                <w:lang w:val="sv-FI" w:eastAsia="sv-SE"/>
              </w:rPr>
              <w:t>-positiva stafylokocker</w:t>
            </w:r>
          </w:p>
        </w:tc>
        <w:tc>
          <w:tcPr>
            <w:tcW w:w="225" w:type="pct"/>
            <w:tcBorders>
              <w:top w:val="single" w:sz="4" w:space="0" w:color="auto"/>
              <w:left w:val="single" w:sz="4" w:space="0" w:color="auto"/>
              <w:bottom w:val="single" w:sz="4" w:space="0" w:color="auto"/>
              <w:right w:val="single" w:sz="4" w:space="0" w:color="auto"/>
            </w:tcBorders>
          </w:tcPr>
          <w:p w14:paraId="23B139B6" w14:textId="77777777" w:rsidR="008B7660" w:rsidRPr="008B7660" w:rsidRDefault="008B7660" w:rsidP="008B7660">
            <w:pPr>
              <w:jc w:val="center"/>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5</w:t>
            </w:r>
          </w:p>
        </w:tc>
        <w:tc>
          <w:tcPr>
            <w:tcW w:w="271" w:type="pct"/>
            <w:tcBorders>
              <w:top w:val="single" w:sz="4" w:space="0" w:color="auto"/>
              <w:left w:val="single" w:sz="4" w:space="0" w:color="auto"/>
              <w:bottom w:val="single" w:sz="4" w:space="0" w:color="auto"/>
              <w:right w:val="single" w:sz="4" w:space="0" w:color="auto"/>
            </w:tcBorders>
          </w:tcPr>
          <w:p w14:paraId="60FFAF6A" w14:textId="77777777" w:rsidR="008B7660" w:rsidRPr="008B7660" w:rsidRDefault="008B7660" w:rsidP="008B7660">
            <w:pPr>
              <w:jc w:val="center"/>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2</w:t>
            </w:r>
          </w:p>
        </w:tc>
        <w:tc>
          <w:tcPr>
            <w:tcW w:w="225" w:type="pct"/>
            <w:tcBorders>
              <w:top w:val="single" w:sz="4" w:space="0" w:color="auto"/>
              <w:left w:val="single" w:sz="4" w:space="0" w:color="auto"/>
              <w:bottom w:val="single" w:sz="4" w:space="0" w:color="auto"/>
              <w:right w:val="single" w:sz="4" w:space="0" w:color="auto"/>
            </w:tcBorders>
          </w:tcPr>
          <w:p w14:paraId="4BF96D78" w14:textId="77777777" w:rsidR="008B7660" w:rsidRPr="008B7660" w:rsidRDefault="008B7660" w:rsidP="008B7660">
            <w:pPr>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 xml:space="preserve">100 </w:t>
            </w:r>
            <w:proofErr w:type="spellStart"/>
            <w:r w:rsidRPr="008B7660">
              <w:rPr>
                <w:rFonts w:ascii="Calibri" w:hAnsi="Calibri" w:cs="Calibri"/>
                <w:snapToGrid w:val="0"/>
                <w:sz w:val="24"/>
                <w:szCs w:val="24"/>
                <w:lang w:val="sv-SE" w:eastAsia="sv-SE"/>
              </w:rPr>
              <w:t>cfu</w:t>
            </w:r>
            <w:proofErr w:type="spellEnd"/>
            <w:r w:rsidRPr="008B7660">
              <w:rPr>
                <w:rFonts w:ascii="Calibri" w:hAnsi="Calibri" w:cs="Calibri"/>
                <w:snapToGrid w:val="0"/>
                <w:sz w:val="24"/>
                <w:szCs w:val="24"/>
                <w:lang w:val="sv-SE" w:eastAsia="sv-SE"/>
              </w:rPr>
              <w:t>/g</w:t>
            </w:r>
          </w:p>
        </w:tc>
        <w:tc>
          <w:tcPr>
            <w:tcW w:w="225" w:type="pct"/>
            <w:tcBorders>
              <w:top w:val="single" w:sz="4" w:space="0" w:color="auto"/>
              <w:left w:val="single" w:sz="4" w:space="0" w:color="auto"/>
              <w:bottom w:val="single" w:sz="4" w:space="0" w:color="auto"/>
              <w:right w:val="single" w:sz="4" w:space="0" w:color="auto"/>
            </w:tcBorders>
          </w:tcPr>
          <w:p w14:paraId="3AE96704" w14:textId="77777777" w:rsidR="008B7660" w:rsidRPr="008B7660" w:rsidRDefault="008B7660" w:rsidP="008B7660">
            <w:pPr>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 xml:space="preserve">1 000 </w:t>
            </w:r>
            <w:proofErr w:type="spellStart"/>
            <w:r w:rsidRPr="008B7660">
              <w:rPr>
                <w:rFonts w:ascii="Calibri" w:hAnsi="Calibri" w:cs="Calibri"/>
                <w:snapToGrid w:val="0"/>
                <w:sz w:val="24"/>
                <w:szCs w:val="24"/>
                <w:lang w:val="sv-SE" w:eastAsia="sv-SE"/>
              </w:rPr>
              <w:t>cfu</w:t>
            </w:r>
            <w:proofErr w:type="spellEnd"/>
            <w:r w:rsidRPr="008B7660">
              <w:rPr>
                <w:rFonts w:ascii="Calibri" w:hAnsi="Calibri" w:cs="Calibri"/>
                <w:snapToGrid w:val="0"/>
                <w:sz w:val="24"/>
                <w:szCs w:val="24"/>
                <w:lang w:val="sv-SE" w:eastAsia="sv-SE"/>
              </w:rPr>
              <w:t>/g</w:t>
            </w:r>
          </w:p>
        </w:tc>
        <w:tc>
          <w:tcPr>
            <w:tcW w:w="361" w:type="pct"/>
            <w:tcBorders>
              <w:top w:val="single" w:sz="4" w:space="0" w:color="auto"/>
              <w:left w:val="single" w:sz="4" w:space="0" w:color="auto"/>
              <w:bottom w:val="single" w:sz="4" w:space="0" w:color="auto"/>
              <w:right w:val="single" w:sz="4" w:space="0" w:color="auto"/>
            </w:tcBorders>
          </w:tcPr>
          <w:p w14:paraId="2721D6CD" w14:textId="77777777" w:rsidR="008B7660" w:rsidRPr="008B7660" w:rsidRDefault="008B7660" w:rsidP="008B7660">
            <w:pPr>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EN/ISO 6888-1 eller -2</w:t>
            </w:r>
          </w:p>
        </w:tc>
        <w:tc>
          <w:tcPr>
            <w:tcW w:w="495" w:type="pct"/>
            <w:tcBorders>
              <w:top w:val="single" w:sz="4" w:space="0" w:color="auto"/>
              <w:left w:val="single" w:sz="4" w:space="0" w:color="auto"/>
              <w:bottom w:val="single" w:sz="4" w:space="0" w:color="auto"/>
              <w:right w:val="single" w:sz="4" w:space="0" w:color="auto"/>
            </w:tcBorders>
          </w:tcPr>
          <w:p w14:paraId="583A41D9" w14:textId="77777777" w:rsidR="008B7660" w:rsidRPr="008B7660" w:rsidRDefault="008B7660" w:rsidP="008B7660">
            <w:pPr>
              <w:rPr>
                <w:rFonts w:ascii="Calibri" w:hAnsi="Calibri" w:cs="Calibri"/>
                <w:snapToGrid w:val="0"/>
                <w:sz w:val="24"/>
                <w:szCs w:val="24"/>
                <w:lang w:val="sv-FI" w:eastAsia="sv-SE"/>
              </w:rPr>
            </w:pPr>
          </w:p>
        </w:tc>
        <w:tc>
          <w:tcPr>
            <w:tcW w:w="1982" w:type="pct"/>
            <w:tcBorders>
              <w:top w:val="single" w:sz="4" w:space="0" w:color="auto"/>
              <w:left w:val="single" w:sz="4" w:space="0" w:color="auto"/>
              <w:bottom w:val="single" w:sz="4" w:space="0" w:color="auto"/>
              <w:right w:val="single" w:sz="4" w:space="0" w:color="auto"/>
            </w:tcBorders>
          </w:tcPr>
          <w:p w14:paraId="4DFD17B2" w14:textId="77777777" w:rsidR="008B7660" w:rsidRPr="008B7660" w:rsidRDefault="008B7660" w:rsidP="008B7660">
            <w:pPr>
              <w:rPr>
                <w:rFonts w:ascii="Calibri" w:hAnsi="Calibri" w:cs="Calibri"/>
                <w:i/>
                <w:iCs/>
                <w:snapToGrid w:val="0"/>
                <w:sz w:val="24"/>
                <w:szCs w:val="24"/>
                <w:lang w:val="sv-SE" w:eastAsia="sv-SE"/>
              </w:rPr>
            </w:pPr>
            <w:r w:rsidRPr="008B7660">
              <w:rPr>
                <w:rFonts w:ascii="Calibri" w:hAnsi="Calibri" w:cs="Calibri"/>
                <w:snapToGrid w:val="0"/>
                <w:sz w:val="24"/>
                <w:szCs w:val="24"/>
                <w:lang w:val="sv-SE" w:eastAsia="sv-SE"/>
              </w:rPr>
              <w:t> </w:t>
            </w:r>
            <w:r w:rsidRPr="008B7660">
              <w:rPr>
                <w:rFonts w:ascii="Calibri" w:hAnsi="Calibri" w:cs="Calibri"/>
                <w:i/>
                <w:iCs/>
                <w:snapToGrid w:val="0"/>
                <w:sz w:val="24"/>
                <w:szCs w:val="24"/>
                <w:lang w:val="sv-SE" w:eastAsia="sv-SE"/>
              </w:rPr>
              <w:t xml:space="preserve">2 ggr/år </w:t>
            </w:r>
          </w:p>
          <w:p w14:paraId="0182D6CB" w14:textId="77777777" w:rsidR="008B7660" w:rsidRPr="008B7660" w:rsidRDefault="008B7660" w:rsidP="008B7660">
            <w:pPr>
              <w:rPr>
                <w:rFonts w:ascii="Calibri" w:hAnsi="Calibri" w:cs="Calibri"/>
                <w:snapToGrid w:val="0"/>
                <w:sz w:val="24"/>
                <w:szCs w:val="24"/>
                <w:lang w:val="sv-SE" w:eastAsia="sv-SE"/>
              </w:rPr>
            </w:pPr>
            <w:r w:rsidRPr="008B7660">
              <w:rPr>
                <w:rFonts w:ascii="Calibri" w:hAnsi="Calibri" w:cs="Calibri"/>
                <w:i/>
                <w:snapToGrid w:val="0"/>
                <w:sz w:val="24"/>
                <w:szCs w:val="24"/>
                <w:lang w:val="sv-SE" w:eastAsia="sv-SE"/>
              </w:rPr>
              <w:t>Om tillsynsmyndigheten bedömer så kan man avstå från provtagning förutsatt att resultaten varit tillfredsställande tre år i rad.</w:t>
            </w:r>
          </w:p>
        </w:tc>
      </w:tr>
    </w:tbl>
    <w:p w14:paraId="50FDB1CB" w14:textId="77777777" w:rsidR="008B7660" w:rsidRPr="008B7660" w:rsidRDefault="008B7660" w:rsidP="008B7660">
      <w:pPr>
        <w:ind w:left="1304"/>
        <w:rPr>
          <w:rFonts w:ascii="Calibri" w:hAnsi="Calibri" w:cs="Calibri"/>
          <w:snapToGrid w:val="0"/>
          <w:sz w:val="24"/>
          <w:szCs w:val="24"/>
          <w:lang w:val="sv-SE" w:eastAsia="sv-SE"/>
        </w:rPr>
      </w:pPr>
    </w:p>
    <w:p w14:paraId="2F9AA9A0" w14:textId="77777777" w:rsidR="008B7660" w:rsidRPr="008B7660" w:rsidRDefault="008B7660" w:rsidP="008B7660">
      <w:pPr>
        <w:ind w:left="1304"/>
        <w:rPr>
          <w:rFonts w:ascii="Calibri" w:hAnsi="Calibri" w:cs="Calibri"/>
          <w:snapToGrid w:val="0"/>
          <w:sz w:val="20"/>
          <w:lang w:val="sv-SE" w:eastAsia="sv-SE"/>
        </w:rPr>
      </w:pPr>
      <w:r w:rsidRPr="008B7660">
        <w:rPr>
          <w:rFonts w:ascii="Calibri" w:hAnsi="Calibri" w:cs="Calibri"/>
          <w:snapToGrid w:val="0"/>
          <w:sz w:val="20"/>
          <w:vertAlign w:val="superscript"/>
          <w:lang w:val="sv-SE" w:eastAsia="sv-SE"/>
        </w:rPr>
        <w:t>1</w:t>
      </w:r>
      <w:r w:rsidRPr="008B7660">
        <w:rPr>
          <w:rFonts w:ascii="Calibri" w:hAnsi="Calibri" w:cs="Calibri"/>
          <w:snapToGrid w:val="0"/>
          <w:sz w:val="20"/>
          <w:lang w:val="sv-SE" w:eastAsia="sv-SE"/>
        </w:rPr>
        <w:t xml:space="preserve"> n= antalet provenheter som ett prov består av; c = antalet provenheter med värden mellan m-M.</w:t>
      </w:r>
    </w:p>
    <w:p w14:paraId="5B6A3E6F" w14:textId="77777777" w:rsidR="008B7660" w:rsidRPr="008B7660" w:rsidRDefault="008B7660" w:rsidP="008B7660">
      <w:pPr>
        <w:ind w:left="1304"/>
        <w:rPr>
          <w:rFonts w:ascii="Calibri" w:hAnsi="Calibri" w:cs="Calibri"/>
          <w:snapToGrid w:val="0"/>
          <w:sz w:val="20"/>
          <w:lang w:val="sv-SE" w:eastAsia="sv-SE"/>
        </w:rPr>
      </w:pPr>
      <w:r w:rsidRPr="008B7660">
        <w:rPr>
          <w:rFonts w:ascii="Calibri" w:hAnsi="Calibri" w:cs="Calibri"/>
          <w:snapToGrid w:val="0"/>
          <w:sz w:val="20"/>
          <w:vertAlign w:val="superscript"/>
          <w:lang w:val="sv-SE" w:eastAsia="sv-SE"/>
        </w:rPr>
        <w:t>2</w:t>
      </w:r>
      <w:r w:rsidRPr="008B7660">
        <w:rPr>
          <w:rFonts w:ascii="Calibri" w:hAnsi="Calibri" w:cs="Calibri"/>
          <w:snapToGrid w:val="0"/>
          <w:sz w:val="20"/>
          <w:lang w:val="sv-SE" w:eastAsia="sv-SE"/>
        </w:rPr>
        <w:t xml:space="preserve"> I punkt 1.1-1.25 och 1.3 är m=M</w:t>
      </w:r>
    </w:p>
    <w:p w14:paraId="15EA03F7" w14:textId="77777777" w:rsidR="008B7660" w:rsidRPr="008B7660" w:rsidRDefault="008B7660" w:rsidP="008B7660">
      <w:pPr>
        <w:ind w:left="1304"/>
        <w:rPr>
          <w:rFonts w:ascii="Calibri" w:hAnsi="Calibri" w:cs="Calibri"/>
          <w:snapToGrid w:val="0"/>
          <w:sz w:val="20"/>
          <w:lang w:val="sv-SE" w:eastAsia="sv-SE"/>
        </w:rPr>
      </w:pPr>
      <w:r w:rsidRPr="008B7660">
        <w:rPr>
          <w:rFonts w:ascii="Calibri" w:hAnsi="Calibri" w:cs="Calibri"/>
          <w:snapToGrid w:val="0"/>
          <w:sz w:val="20"/>
          <w:vertAlign w:val="superscript"/>
          <w:lang w:val="sv-SE" w:eastAsia="sv-SE"/>
        </w:rPr>
        <w:t>3</w:t>
      </w:r>
      <w:r w:rsidRPr="008B7660">
        <w:rPr>
          <w:rFonts w:ascii="Calibri" w:hAnsi="Calibri" w:cs="Calibri"/>
          <w:snapToGrid w:val="0"/>
          <w:sz w:val="20"/>
          <w:lang w:val="sv-SE" w:eastAsia="sv-SE"/>
        </w:rPr>
        <w:t>Den senaste versionen av standarden ska användas.</w:t>
      </w:r>
    </w:p>
    <w:p w14:paraId="4DA6D3D3" w14:textId="77777777" w:rsidR="008B7660" w:rsidRPr="008B7660" w:rsidRDefault="008B7660" w:rsidP="008B7660">
      <w:pPr>
        <w:ind w:left="1304"/>
        <w:rPr>
          <w:rFonts w:ascii="Calibri" w:hAnsi="Calibri" w:cs="Calibri"/>
          <w:snapToGrid w:val="0"/>
          <w:sz w:val="20"/>
          <w:lang w:val="sv-SE" w:eastAsia="sv-SE"/>
        </w:rPr>
      </w:pPr>
      <w:r w:rsidRPr="008B7660">
        <w:rPr>
          <w:rFonts w:ascii="Calibri" w:hAnsi="Calibri" w:cs="Calibri"/>
          <w:snapToGrid w:val="0"/>
          <w:sz w:val="20"/>
          <w:vertAlign w:val="superscript"/>
          <w:lang w:val="sv-SE" w:eastAsia="sv-SE"/>
        </w:rPr>
        <w:t xml:space="preserve">4 </w:t>
      </w:r>
      <w:r w:rsidRPr="008B7660">
        <w:rPr>
          <w:rFonts w:ascii="Calibri" w:hAnsi="Calibri" w:cs="Calibri"/>
          <w:snapToGrid w:val="0"/>
          <w:sz w:val="20"/>
          <w:lang w:val="sv-SE" w:eastAsia="sv-SE"/>
        </w:rPr>
        <w:t xml:space="preserve">Detta kriterium tillämpas om tillverkaren för den behöriga myndigheten kan styrka att produkten inte kommer att överskrida gränsen på 100 </w:t>
      </w:r>
      <w:proofErr w:type="spellStart"/>
      <w:r w:rsidRPr="008B7660">
        <w:rPr>
          <w:rFonts w:ascii="Calibri" w:hAnsi="Calibri" w:cs="Calibri"/>
          <w:snapToGrid w:val="0"/>
          <w:sz w:val="20"/>
          <w:lang w:val="sv-SE" w:eastAsia="sv-SE"/>
        </w:rPr>
        <w:t>cfu</w:t>
      </w:r>
      <w:proofErr w:type="spellEnd"/>
      <w:r w:rsidRPr="008B7660">
        <w:rPr>
          <w:rFonts w:ascii="Calibri" w:hAnsi="Calibri" w:cs="Calibri"/>
          <w:snapToGrid w:val="0"/>
          <w:sz w:val="20"/>
          <w:lang w:val="sv-SE" w:eastAsia="sv-SE"/>
        </w:rPr>
        <w:t xml:space="preserve">/g under hela hållbarhetstiden. Tillverkaren kan fastställa preliminära gränser under processen som skall vara tillräckligt låga för att garantera att gränsen på 100 </w:t>
      </w:r>
      <w:proofErr w:type="spellStart"/>
      <w:r w:rsidRPr="008B7660">
        <w:rPr>
          <w:rFonts w:ascii="Calibri" w:hAnsi="Calibri" w:cs="Calibri"/>
          <w:snapToGrid w:val="0"/>
          <w:sz w:val="20"/>
          <w:lang w:val="sv-SE" w:eastAsia="sv-SE"/>
        </w:rPr>
        <w:t>cfu</w:t>
      </w:r>
      <w:proofErr w:type="spellEnd"/>
      <w:r w:rsidRPr="008B7660">
        <w:rPr>
          <w:rFonts w:ascii="Calibri" w:hAnsi="Calibri" w:cs="Calibri"/>
          <w:snapToGrid w:val="0"/>
          <w:sz w:val="20"/>
          <w:lang w:val="sv-SE" w:eastAsia="sv-SE"/>
        </w:rPr>
        <w:t>/g inte överskrids i slutet av hållbarhetstiden.</w:t>
      </w:r>
    </w:p>
    <w:p w14:paraId="14192F3B" w14:textId="77777777" w:rsidR="008B7660" w:rsidRPr="008B7660" w:rsidRDefault="008B7660" w:rsidP="008B7660">
      <w:pPr>
        <w:ind w:left="1304"/>
        <w:rPr>
          <w:rFonts w:ascii="Calibri" w:hAnsi="Calibri" w:cs="Calibri"/>
          <w:snapToGrid w:val="0"/>
          <w:color w:val="FF0000"/>
          <w:sz w:val="20"/>
          <w:vertAlign w:val="superscript"/>
          <w:lang w:val="sv-SE" w:eastAsia="sv-SE"/>
        </w:rPr>
      </w:pPr>
      <w:r w:rsidRPr="008B7660">
        <w:rPr>
          <w:rFonts w:ascii="Calibri" w:hAnsi="Calibri" w:cs="Calibri"/>
          <w:snapToGrid w:val="0"/>
          <w:sz w:val="20"/>
          <w:vertAlign w:val="superscript"/>
          <w:lang w:val="sv-SE" w:eastAsia="sv-SE"/>
        </w:rPr>
        <w:t xml:space="preserve">5 </w:t>
      </w:r>
      <w:r w:rsidRPr="008B7660">
        <w:rPr>
          <w:rFonts w:ascii="Calibri" w:hAnsi="Calibri" w:cs="Calibri"/>
          <w:snapToGrid w:val="0"/>
          <w:sz w:val="20"/>
          <w:lang w:val="sv-SE" w:eastAsia="sv-SE"/>
        </w:rPr>
        <w:t xml:space="preserve">1 ml av </w:t>
      </w:r>
      <w:proofErr w:type="spellStart"/>
      <w:r w:rsidRPr="008B7660">
        <w:rPr>
          <w:rFonts w:ascii="Calibri" w:hAnsi="Calibri" w:cs="Calibri"/>
          <w:snapToGrid w:val="0"/>
          <w:sz w:val="20"/>
          <w:lang w:val="sv-SE" w:eastAsia="sv-SE"/>
        </w:rPr>
        <w:t>inokulat</w:t>
      </w:r>
      <w:proofErr w:type="spellEnd"/>
      <w:r w:rsidRPr="008B7660">
        <w:rPr>
          <w:rFonts w:ascii="Calibri" w:hAnsi="Calibri" w:cs="Calibri"/>
          <w:snapToGrid w:val="0"/>
          <w:sz w:val="20"/>
          <w:lang w:val="sv-SE" w:eastAsia="sv-SE"/>
        </w:rPr>
        <w:t xml:space="preserve"> placeras i en petriskål med en diameter på </w:t>
      </w:r>
      <w:smartTag w:uri="urn:schemas-microsoft-com:office:smarttags" w:element="metricconverter">
        <w:smartTagPr>
          <w:attr w:name="ProductID" w:val="140 mm"/>
        </w:smartTagPr>
        <w:r w:rsidRPr="008B7660">
          <w:rPr>
            <w:rFonts w:ascii="Calibri" w:hAnsi="Calibri" w:cs="Calibri"/>
            <w:snapToGrid w:val="0"/>
            <w:sz w:val="20"/>
            <w:lang w:val="sv-SE" w:eastAsia="sv-SE"/>
          </w:rPr>
          <w:t>140 mm</w:t>
        </w:r>
      </w:smartTag>
      <w:r w:rsidRPr="008B7660">
        <w:rPr>
          <w:rFonts w:ascii="Calibri" w:hAnsi="Calibri" w:cs="Calibri"/>
          <w:snapToGrid w:val="0"/>
          <w:sz w:val="20"/>
          <w:lang w:val="sv-SE" w:eastAsia="sv-SE"/>
        </w:rPr>
        <w:t xml:space="preserve"> eller i tre petriskålar med en diameter på </w:t>
      </w:r>
      <w:smartTag w:uri="urn:schemas-microsoft-com:office:smarttags" w:element="metricconverter">
        <w:smartTagPr>
          <w:attr w:name="ProductID" w:val="90 mm"/>
        </w:smartTagPr>
        <w:r w:rsidRPr="008B7660">
          <w:rPr>
            <w:rFonts w:ascii="Calibri" w:hAnsi="Calibri" w:cs="Calibri"/>
            <w:snapToGrid w:val="0"/>
            <w:sz w:val="20"/>
            <w:lang w:val="sv-SE" w:eastAsia="sv-SE"/>
          </w:rPr>
          <w:t>90 mm</w:t>
        </w:r>
      </w:smartTag>
      <w:r w:rsidRPr="008B7660">
        <w:rPr>
          <w:rFonts w:ascii="Calibri" w:hAnsi="Calibri" w:cs="Calibri"/>
          <w:snapToGrid w:val="0"/>
          <w:sz w:val="20"/>
          <w:lang w:val="sv-SE" w:eastAsia="sv-SE"/>
        </w:rPr>
        <w:t>.</w:t>
      </w:r>
    </w:p>
    <w:p w14:paraId="25359B4A" w14:textId="77777777" w:rsidR="008B7660" w:rsidRPr="008B7660" w:rsidRDefault="008B7660" w:rsidP="008B7660">
      <w:pPr>
        <w:ind w:left="1304"/>
        <w:rPr>
          <w:rFonts w:ascii="Calibri" w:hAnsi="Calibri" w:cs="Calibri"/>
          <w:snapToGrid w:val="0"/>
          <w:sz w:val="20"/>
          <w:lang w:val="sv-SE" w:eastAsia="sv-SE"/>
        </w:rPr>
      </w:pPr>
      <w:r w:rsidRPr="008B7660">
        <w:rPr>
          <w:rFonts w:ascii="Calibri" w:hAnsi="Calibri" w:cs="Calibri"/>
          <w:snapToGrid w:val="0"/>
          <w:sz w:val="20"/>
          <w:vertAlign w:val="superscript"/>
          <w:lang w:val="sv-SE" w:eastAsia="sv-SE"/>
        </w:rPr>
        <w:t>6</w:t>
      </w:r>
      <w:r w:rsidRPr="008B7660">
        <w:rPr>
          <w:rFonts w:ascii="Calibri" w:hAnsi="Calibri" w:cs="Calibri"/>
          <w:snapToGrid w:val="0"/>
          <w:sz w:val="20"/>
          <w:lang w:val="sv-SE" w:eastAsia="sv-SE"/>
        </w:rPr>
        <w:t xml:space="preserve"> Detta krav ska tillämpas på produkter innan de lämnar livsmedelsföretagarens omedelbara kontroll, när han eller hon inte kan styrka för den behöriga myndigheten att produkten inte kommer att överstiga gränsen på 100 </w:t>
      </w:r>
      <w:proofErr w:type="spellStart"/>
      <w:r w:rsidRPr="008B7660">
        <w:rPr>
          <w:rFonts w:ascii="Calibri" w:hAnsi="Calibri" w:cs="Calibri"/>
          <w:snapToGrid w:val="0"/>
          <w:sz w:val="20"/>
          <w:lang w:val="sv-SE" w:eastAsia="sv-SE"/>
        </w:rPr>
        <w:t>cfu</w:t>
      </w:r>
      <w:proofErr w:type="spellEnd"/>
      <w:r w:rsidRPr="008B7660">
        <w:rPr>
          <w:rFonts w:ascii="Calibri" w:hAnsi="Calibri" w:cs="Calibri"/>
          <w:snapToGrid w:val="0"/>
          <w:sz w:val="20"/>
          <w:lang w:val="sv-SE" w:eastAsia="sv-SE"/>
        </w:rPr>
        <w:t xml:space="preserve">/g under hela hållbarhetstiden. </w:t>
      </w:r>
    </w:p>
    <w:p w14:paraId="149329D9" w14:textId="77777777" w:rsidR="008B7660" w:rsidRPr="008B7660" w:rsidRDefault="008B7660" w:rsidP="008B7660">
      <w:pPr>
        <w:ind w:left="1304"/>
        <w:rPr>
          <w:rFonts w:ascii="Calibri" w:hAnsi="Calibri" w:cs="Calibri"/>
          <w:snapToGrid w:val="0"/>
          <w:sz w:val="20"/>
          <w:lang w:val="sv-SE" w:eastAsia="sv-SE"/>
        </w:rPr>
      </w:pPr>
      <w:r w:rsidRPr="008B7660">
        <w:rPr>
          <w:rFonts w:ascii="Calibri" w:hAnsi="Calibri" w:cs="Calibri"/>
          <w:snapToGrid w:val="0"/>
          <w:sz w:val="20"/>
          <w:vertAlign w:val="superscript"/>
          <w:lang w:val="sv-SE" w:eastAsia="sv-SE"/>
        </w:rPr>
        <w:t xml:space="preserve">7 </w:t>
      </w:r>
      <w:r w:rsidRPr="008B7660">
        <w:rPr>
          <w:rFonts w:ascii="Calibri" w:hAnsi="Calibri" w:cs="Calibri"/>
          <w:snapToGrid w:val="0"/>
          <w:sz w:val="20"/>
          <w:lang w:val="sv-SE" w:eastAsia="sv-SE"/>
        </w:rPr>
        <w:t>Under normala förhållanden är det inte till någon nytta med regelbunden provtagning för kontroll av kravet när det gäller följande ätfärdiga livsmedel:</w:t>
      </w:r>
    </w:p>
    <w:p w14:paraId="6CB913A4" w14:textId="77777777" w:rsidR="008B7660" w:rsidRPr="008B7660" w:rsidRDefault="008B7660" w:rsidP="008B7660">
      <w:pPr>
        <w:ind w:left="1661" w:hanging="357"/>
        <w:rPr>
          <w:rFonts w:ascii="Calibri" w:hAnsi="Calibri" w:cs="Calibri"/>
          <w:snapToGrid w:val="0"/>
          <w:sz w:val="20"/>
          <w:lang w:val="sv-SE" w:eastAsia="sv-SE"/>
        </w:rPr>
      </w:pPr>
      <w:r w:rsidRPr="008B7660">
        <w:rPr>
          <w:rFonts w:ascii="Calibri" w:hAnsi="Calibri" w:cs="Calibri"/>
          <w:snapToGrid w:val="0"/>
          <w:sz w:val="20"/>
          <w:lang w:val="sv-SE" w:eastAsia="sv-SE"/>
        </w:rPr>
        <w:t xml:space="preserve">- livsmedel som värmebehandlats eller behandlats på något annat sätt så att </w:t>
      </w:r>
      <w:r w:rsidRPr="008B7660">
        <w:rPr>
          <w:rFonts w:ascii="Calibri" w:hAnsi="Calibri" w:cs="Calibri"/>
          <w:i/>
          <w:snapToGrid w:val="0"/>
          <w:sz w:val="20"/>
          <w:lang w:val="sv-SE" w:eastAsia="sv-SE"/>
        </w:rPr>
        <w:t xml:space="preserve">L. </w:t>
      </w:r>
      <w:proofErr w:type="spellStart"/>
      <w:r w:rsidRPr="008B7660">
        <w:rPr>
          <w:rFonts w:ascii="Calibri" w:hAnsi="Calibri" w:cs="Calibri"/>
          <w:i/>
          <w:snapToGrid w:val="0"/>
          <w:sz w:val="20"/>
          <w:lang w:val="sv-SE" w:eastAsia="sv-SE"/>
        </w:rPr>
        <w:t>monocytogenes</w:t>
      </w:r>
      <w:proofErr w:type="spellEnd"/>
      <w:r w:rsidRPr="008B7660">
        <w:rPr>
          <w:rFonts w:ascii="Calibri" w:hAnsi="Calibri" w:cs="Calibri"/>
          <w:snapToGrid w:val="0"/>
          <w:sz w:val="20"/>
          <w:lang w:val="sv-SE" w:eastAsia="sv-SE"/>
        </w:rPr>
        <w:t xml:space="preserve"> effektivt eliminerats och en efterkontaminering inte är möjlig (t.ex. produkten har värmebehandlats i sin slutförpackning)</w:t>
      </w:r>
    </w:p>
    <w:p w14:paraId="1333620F" w14:textId="77777777" w:rsidR="008B7660" w:rsidRPr="008B7660" w:rsidRDefault="008B7660" w:rsidP="008B7660">
      <w:pPr>
        <w:ind w:left="1661" w:hanging="357"/>
        <w:rPr>
          <w:rFonts w:ascii="Calibri" w:hAnsi="Calibri" w:cs="Calibri"/>
          <w:snapToGrid w:val="0"/>
          <w:sz w:val="20"/>
          <w:lang w:val="sv-SE" w:eastAsia="sv-SE"/>
        </w:rPr>
      </w:pPr>
      <w:r w:rsidRPr="008B7660">
        <w:rPr>
          <w:rFonts w:ascii="Calibri" w:hAnsi="Calibri" w:cs="Calibri"/>
          <w:snapToGrid w:val="0"/>
          <w:sz w:val="20"/>
          <w:lang w:val="sv-SE" w:eastAsia="sv-SE"/>
        </w:rPr>
        <w:t>-levande musslor.</w:t>
      </w:r>
    </w:p>
    <w:p w14:paraId="35458715" w14:textId="77777777" w:rsidR="008B7660" w:rsidRPr="008B7660" w:rsidRDefault="008B7660" w:rsidP="008B7660">
      <w:pPr>
        <w:ind w:left="1304"/>
        <w:rPr>
          <w:rFonts w:ascii="Calibri" w:hAnsi="Calibri" w:cs="Calibri"/>
          <w:snapToGrid w:val="0"/>
          <w:sz w:val="20"/>
          <w:lang w:val="sv-SE" w:eastAsia="sv-SE"/>
        </w:rPr>
      </w:pPr>
      <w:r w:rsidRPr="008B7660">
        <w:rPr>
          <w:rFonts w:ascii="Calibri" w:hAnsi="Calibri" w:cs="Calibri"/>
          <w:snapToGrid w:val="0"/>
          <w:sz w:val="20"/>
          <w:vertAlign w:val="superscript"/>
          <w:lang w:val="sv-SE" w:eastAsia="sv-SE"/>
        </w:rPr>
        <w:t>8</w:t>
      </w:r>
      <w:r w:rsidRPr="008B7660">
        <w:rPr>
          <w:rFonts w:ascii="Calibri" w:hAnsi="Calibri" w:cs="Calibri"/>
          <w:snapToGrid w:val="0"/>
          <w:sz w:val="20"/>
          <w:lang w:val="sv-SE" w:eastAsia="sv-SE"/>
        </w:rPr>
        <w:t xml:space="preserve"> Produkter vars pH är </w:t>
      </w:r>
      <w:r w:rsidRPr="008B7660">
        <w:rPr>
          <w:rFonts w:ascii="Calibri" w:hAnsi="Calibri" w:cs="Calibri"/>
          <w:snapToGrid w:val="0"/>
          <w:sz w:val="20"/>
          <w:u w:val="single"/>
          <w:lang w:val="sv-SE" w:eastAsia="sv-SE"/>
        </w:rPr>
        <w:t>&lt;</w:t>
      </w:r>
      <w:r w:rsidRPr="008B7660">
        <w:rPr>
          <w:rFonts w:ascii="Calibri" w:hAnsi="Calibri" w:cs="Calibri"/>
          <w:snapToGrid w:val="0"/>
          <w:sz w:val="20"/>
          <w:lang w:val="sv-SE" w:eastAsia="sv-SE"/>
        </w:rPr>
        <w:t xml:space="preserve"> 4,4 eller </w:t>
      </w:r>
      <w:proofErr w:type="spellStart"/>
      <w:r w:rsidRPr="008B7660">
        <w:rPr>
          <w:rFonts w:ascii="Calibri" w:hAnsi="Calibri" w:cs="Calibri"/>
          <w:snapToGrid w:val="0"/>
          <w:sz w:val="20"/>
          <w:lang w:val="sv-SE" w:eastAsia="sv-SE"/>
        </w:rPr>
        <w:t>a</w:t>
      </w:r>
      <w:r w:rsidRPr="008B7660">
        <w:rPr>
          <w:rFonts w:ascii="Calibri" w:hAnsi="Calibri" w:cs="Calibri"/>
          <w:snapToGrid w:val="0"/>
          <w:sz w:val="20"/>
          <w:vertAlign w:val="subscript"/>
          <w:lang w:val="sv-SE" w:eastAsia="sv-SE"/>
        </w:rPr>
        <w:t>w</w:t>
      </w:r>
      <w:proofErr w:type="spellEnd"/>
      <w:r w:rsidRPr="008B7660">
        <w:rPr>
          <w:rFonts w:ascii="Calibri" w:hAnsi="Calibri" w:cs="Calibri"/>
          <w:snapToGrid w:val="0"/>
          <w:sz w:val="20"/>
          <w:lang w:val="sv-SE" w:eastAsia="sv-SE"/>
        </w:rPr>
        <w:t xml:space="preserve"> ≤ 0,92 eller vars pH är ≤ 5,0 och </w:t>
      </w:r>
      <w:proofErr w:type="spellStart"/>
      <w:r w:rsidRPr="008B7660">
        <w:rPr>
          <w:rFonts w:ascii="Calibri" w:hAnsi="Calibri" w:cs="Calibri"/>
          <w:snapToGrid w:val="0"/>
          <w:sz w:val="20"/>
          <w:lang w:val="sv-SE" w:eastAsia="sv-SE"/>
        </w:rPr>
        <w:t>a</w:t>
      </w:r>
      <w:r w:rsidRPr="008B7660">
        <w:rPr>
          <w:rFonts w:ascii="Calibri" w:hAnsi="Calibri" w:cs="Calibri"/>
          <w:snapToGrid w:val="0"/>
          <w:sz w:val="20"/>
          <w:vertAlign w:val="subscript"/>
          <w:lang w:val="sv-SE" w:eastAsia="sv-SE"/>
        </w:rPr>
        <w:t>w</w:t>
      </w:r>
      <w:proofErr w:type="spellEnd"/>
      <w:r w:rsidRPr="008B7660">
        <w:rPr>
          <w:rFonts w:ascii="Calibri" w:hAnsi="Calibri" w:cs="Calibri"/>
          <w:snapToGrid w:val="0"/>
          <w:sz w:val="20"/>
          <w:lang w:val="sv-SE" w:eastAsia="sv-SE"/>
        </w:rPr>
        <w:t xml:space="preserve"> ≤ 0,94 och </w:t>
      </w:r>
      <w:r w:rsidRPr="008B7660">
        <w:rPr>
          <w:rFonts w:ascii="Calibri" w:hAnsi="Calibri" w:cs="Calibri"/>
          <w:snapToGrid w:val="0"/>
          <w:sz w:val="20"/>
          <w:u w:val="single"/>
          <w:lang w:val="sv-SE" w:eastAsia="sv-SE"/>
        </w:rPr>
        <w:t>produkter vars försäljningstid är under 5 dygn</w:t>
      </w:r>
      <w:r w:rsidRPr="008B7660">
        <w:rPr>
          <w:rFonts w:ascii="Calibri" w:hAnsi="Calibri" w:cs="Calibri"/>
          <w:snapToGrid w:val="0"/>
          <w:sz w:val="20"/>
          <w:lang w:val="sv-SE" w:eastAsia="sv-SE"/>
        </w:rPr>
        <w:t xml:space="preserve"> anses automatiskt höra till denna kategori. Också andra produktgrupper kan höra till denna kategori om det kan motiveras vetenskapligt.</w:t>
      </w:r>
    </w:p>
    <w:p w14:paraId="475BFBDB" w14:textId="77777777" w:rsidR="008B7660" w:rsidRPr="008B7660" w:rsidRDefault="008B7660" w:rsidP="008B7660">
      <w:pPr>
        <w:ind w:left="1304"/>
        <w:rPr>
          <w:rFonts w:ascii="Calibri" w:hAnsi="Calibri" w:cs="Calibri"/>
          <w:snapToGrid w:val="0"/>
          <w:sz w:val="20"/>
          <w:lang w:val="sv-SE" w:eastAsia="sv-SE"/>
        </w:rPr>
      </w:pPr>
      <w:r w:rsidRPr="008B7660">
        <w:rPr>
          <w:rFonts w:ascii="Calibri" w:hAnsi="Calibri" w:cs="Calibri"/>
          <w:snapToGrid w:val="0"/>
          <w:sz w:val="20"/>
          <w:vertAlign w:val="superscript"/>
          <w:lang w:val="sv-SE" w:eastAsia="sv-SE"/>
        </w:rPr>
        <w:t>9</w:t>
      </w:r>
      <w:r w:rsidRPr="008B7660">
        <w:rPr>
          <w:rFonts w:ascii="Calibri" w:hAnsi="Calibri" w:cs="Calibri"/>
          <w:snapToGrid w:val="0"/>
          <w:sz w:val="20"/>
          <w:lang w:val="sv-SE" w:eastAsia="sv-SE"/>
        </w:rPr>
        <w:t xml:space="preserve"> Förekomst av </w:t>
      </w:r>
      <w:r w:rsidRPr="008B7660">
        <w:rPr>
          <w:rFonts w:ascii="Calibri" w:hAnsi="Calibri" w:cs="Calibri"/>
          <w:i/>
          <w:iCs/>
          <w:snapToGrid w:val="0"/>
          <w:sz w:val="20"/>
          <w:lang w:val="sv-SE" w:eastAsia="sv-SE"/>
        </w:rPr>
        <w:t xml:space="preserve">E. </w:t>
      </w:r>
      <w:proofErr w:type="spellStart"/>
      <w:r w:rsidRPr="008B7660">
        <w:rPr>
          <w:rFonts w:ascii="Calibri" w:hAnsi="Calibri" w:cs="Calibri"/>
          <w:i/>
          <w:iCs/>
          <w:snapToGrid w:val="0"/>
          <w:sz w:val="20"/>
          <w:lang w:val="sv-SE" w:eastAsia="sv-SE"/>
        </w:rPr>
        <w:t>coli</w:t>
      </w:r>
      <w:proofErr w:type="spellEnd"/>
      <w:r w:rsidRPr="008B7660">
        <w:rPr>
          <w:rFonts w:ascii="Calibri" w:hAnsi="Calibri" w:cs="Calibri"/>
          <w:snapToGrid w:val="0"/>
          <w:sz w:val="20"/>
          <w:lang w:val="sv-SE" w:eastAsia="sv-SE"/>
        </w:rPr>
        <w:t xml:space="preserve"> används här som indikator på fekal kontamination.</w:t>
      </w:r>
    </w:p>
    <w:p w14:paraId="2ED9E87C" w14:textId="77777777" w:rsidR="008B7660" w:rsidRPr="008B7660" w:rsidRDefault="008B7660" w:rsidP="008B7660">
      <w:pPr>
        <w:ind w:left="1304"/>
        <w:rPr>
          <w:rFonts w:ascii="Calibri" w:hAnsi="Calibri" w:cs="Calibri"/>
          <w:snapToGrid w:val="0"/>
          <w:sz w:val="20"/>
          <w:lang w:val="sv-SE" w:eastAsia="sv-SE"/>
        </w:rPr>
      </w:pPr>
      <w:r w:rsidRPr="008B7660">
        <w:rPr>
          <w:rFonts w:ascii="Calibri" w:hAnsi="Calibri" w:cs="Calibri"/>
          <w:snapToGrid w:val="0"/>
          <w:sz w:val="20"/>
          <w:vertAlign w:val="superscript"/>
          <w:lang w:val="sv-SE" w:eastAsia="sv-SE"/>
        </w:rPr>
        <w:t>10</w:t>
      </w:r>
      <w:r w:rsidRPr="008B7660">
        <w:rPr>
          <w:rFonts w:ascii="Calibri" w:hAnsi="Calibri" w:cs="Calibri"/>
          <w:snapToGrid w:val="0"/>
          <w:sz w:val="20"/>
          <w:lang w:val="sv-SE" w:eastAsia="sv-SE"/>
        </w:rPr>
        <w:t xml:space="preserve"> Provet sammanslaget av minst 10 djur.</w:t>
      </w:r>
    </w:p>
    <w:p w14:paraId="78B8B469" w14:textId="77777777" w:rsidR="008B7660" w:rsidRPr="008B7660" w:rsidRDefault="008B7660" w:rsidP="008B7660">
      <w:pPr>
        <w:ind w:left="1304"/>
        <w:rPr>
          <w:rFonts w:ascii="Calibri" w:hAnsi="Calibri" w:cs="Calibri"/>
          <w:snapToGrid w:val="0"/>
          <w:sz w:val="20"/>
          <w:vertAlign w:val="superscript"/>
          <w:lang w:val="sv-SE" w:eastAsia="sv-SE"/>
        </w:rPr>
      </w:pPr>
      <w:r w:rsidRPr="008B7660">
        <w:rPr>
          <w:rFonts w:ascii="Calibri" w:hAnsi="Calibri" w:cs="Calibri"/>
          <w:snapToGrid w:val="0"/>
          <w:sz w:val="20"/>
          <w:vertAlign w:val="superscript"/>
          <w:lang w:val="sv-SE" w:eastAsia="sv-SE"/>
        </w:rPr>
        <w:t>11</w:t>
      </w:r>
      <w:r w:rsidRPr="008B7660">
        <w:rPr>
          <w:rFonts w:ascii="Calibri" w:hAnsi="Calibri" w:cs="Calibri"/>
          <w:snapToGrid w:val="0"/>
          <w:sz w:val="20"/>
          <w:lang w:val="sv-SE" w:eastAsia="sv-SE"/>
        </w:rPr>
        <w:t xml:space="preserve"> Särskilt fiskarter som hör till familjerna: </w:t>
      </w:r>
      <w:proofErr w:type="spellStart"/>
      <w:r w:rsidRPr="008B7660">
        <w:rPr>
          <w:rFonts w:ascii="Calibri" w:hAnsi="Calibri" w:cs="Calibri"/>
          <w:i/>
          <w:iCs/>
          <w:snapToGrid w:val="0"/>
          <w:sz w:val="20"/>
          <w:lang w:val="sv-SE" w:eastAsia="sv-SE"/>
        </w:rPr>
        <w:t>Scombridae</w:t>
      </w:r>
      <w:proofErr w:type="spellEnd"/>
      <w:r w:rsidRPr="008B7660">
        <w:rPr>
          <w:rFonts w:ascii="Calibri" w:hAnsi="Calibri" w:cs="Calibri"/>
          <w:i/>
          <w:iCs/>
          <w:snapToGrid w:val="0"/>
          <w:sz w:val="20"/>
          <w:lang w:val="sv-SE" w:eastAsia="sv-SE"/>
        </w:rPr>
        <w:t xml:space="preserve">, </w:t>
      </w:r>
      <w:proofErr w:type="spellStart"/>
      <w:r w:rsidRPr="008B7660">
        <w:rPr>
          <w:rFonts w:ascii="Calibri" w:hAnsi="Calibri" w:cs="Calibri"/>
          <w:i/>
          <w:iCs/>
          <w:snapToGrid w:val="0"/>
          <w:sz w:val="20"/>
          <w:lang w:val="sv-SE" w:eastAsia="sv-SE"/>
        </w:rPr>
        <w:t>Clupeidae</w:t>
      </w:r>
      <w:proofErr w:type="spellEnd"/>
      <w:r w:rsidRPr="008B7660">
        <w:rPr>
          <w:rFonts w:ascii="Calibri" w:hAnsi="Calibri" w:cs="Calibri"/>
          <w:i/>
          <w:iCs/>
          <w:snapToGrid w:val="0"/>
          <w:sz w:val="20"/>
          <w:lang w:val="sv-SE" w:eastAsia="sv-SE"/>
        </w:rPr>
        <w:t xml:space="preserve">, </w:t>
      </w:r>
      <w:proofErr w:type="spellStart"/>
      <w:r w:rsidRPr="008B7660">
        <w:rPr>
          <w:rFonts w:ascii="Calibri" w:hAnsi="Calibri" w:cs="Calibri"/>
          <w:i/>
          <w:iCs/>
          <w:snapToGrid w:val="0"/>
          <w:sz w:val="20"/>
          <w:lang w:val="sv-SE" w:eastAsia="sv-SE"/>
        </w:rPr>
        <w:t>Engraulidae</w:t>
      </w:r>
      <w:proofErr w:type="spellEnd"/>
      <w:r w:rsidRPr="008B7660">
        <w:rPr>
          <w:rFonts w:ascii="Calibri" w:hAnsi="Calibri" w:cs="Calibri"/>
          <w:i/>
          <w:iCs/>
          <w:snapToGrid w:val="0"/>
          <w:sz w:val="20"/>
          <w:lang w:val="sv-SE" w:eastAsia="sv-SE"/>
        </w:rPr>
        <w:t xml:space="preserve">, </w:t>
      </w:r>
      <w:proofErr w:type="spellStart"/>
      <w:r w:rsidRPr="008B7660">
        <w:rPr>
          <w:rFonts w:ascii="Calibri" w:hAnsi="Calibri" w:cs="Calibri"/>
          <w:i/>
          <w:iCs/>
          <w:snapToGrid w:val="0"/>
          <w:sz w:val="20"/>
          <w:lang w:val="sv-SE" w:eastAsia="sv-SE"/>
        </w:rPr>
        <w:t>Coryfenidae</w:t>
      </w:r>
      <w:proofErr w:type="spellEnd"/>
      <w:r w:rsidRPr="008B7660">
        <w:rPr>
          <w:rFonts w:ascii="Calibri" w:hAnsi="Calibri" w:cs="Calibri"/>
          <w:i/>
          <w:iCs/>
          <w:snapToGrid w:val="0"/>
          <w:sz w:val="20"/>
          <w:lang w:val="sv-SE" w:eastAsia="sv-SE"/>
        </w:rPr>
        <w:t xml:space="preserve">, </w:t>
      </w:r>
      <w:proofErr w:type="spellStart"/>
      <w:r w:rsidRPr="008B7660">
        <w:rPr>
          <w:rFonts w:ascii="Calibri" w:hAnsi="Calibri" w:cs="Calibri"/>
          <w:i/>
          <w:iCs/>
          <w:snapToGrid w:val="0"/>
          <w:sz w:val="20"/>
          <w:lang w:val="sv-SE" w:eastAsia="sv-SE"/>
        </w:rPr>
        <w:t>Pomatomidae</w:t>
      </w:r>
      <w:proofErr w:type="spellEnd"/>
      <w:r w:rsidRPr="008B7660">
        <w:rPr>
          <w:rFonts w:ascii="Calibri" w:hAnsi="Calibri" w:cs="Calibri"/>
          <w:snapToGrid w:val="0"/>
          <w:sz w:val="20"/>
          <w:lang w:val="sv-SE" w:eastAsia="sv-SE"/>
        </w:rPr>
        <w:t xml:space="preserve"> och </w:t>
      </w:r>
      <w:proofErr w:type="spellStart"/>
      <w:r w:rsidRPr="008B7660">
        <w:rPr>
          <w:rFonts w:ascii="Calibri" w:hAnsi="Calibri" w:cs="Calibri"/>
          <w:i/>
          <w:iCs/>
          <w:snapToGrid w:val="0"/>
          <w:sz w:val="20"/>
          <w:lang w:val="sv-SE" w:eastAsia="sv-SE"/>
        </w:rPr>
        <w:t>Scombraesosidae</w:t>
      </w:r>
      <w:proofErr w:type="spellEnd"/>
      <w:r w:rsidRPr="008B7660">
        <w:rPr>
          <w:rFonts w:ascii="Calibri" w:hAnsi="Calibri" w:cs="Calibri"/>
          <w:snapToGrid w:val="0"/>
          <w:sz w:val="20"/>
          <w:lang w:val="sv-SE" w:eastAsia="sv-SE"/>
        </w:rPr>
        <w:t>.</w:t>
      </w:r>
    </w:p>
    <w:p w14:paraId="60EE1867" w14:textId="1D99DCB8" w:rsidR="008B7660" w:rsidRPr="000941F9" w:rsidRDefault="008B7660" w:rsidP="008B7660">
      <w:pPr>
        <w:ind w:left="1304"/>
        <w:rPr>
          <w:rFonts w:asciiTheme="minorHAnsi" w:hAnsiTheme="minorHAnsi" w:cstheme="minorHAnsi"/>
          <w:snapToGrid w:val="0"/>
          <w:sz w:val="20"/>
          <w:lang w:val="sv-SE" w:eastAsia="sv-SE"/>
        </w:rPr>
      </w:pPr>
      <w:r w:rsidRPr="008B7660">
        <w:rPr>
          <w:rFonts w:ascii="Calibri" w:hAnsi="Calibri" w:cs="Calibri"/>
          <w:snapToGrid w:val="0"/>
          <w:sz w:val="20"/>
          <w:vertAlign w:val="superscript"/>
          <w:lang w:val="sv-SE" w:eastAsia="sv-SE"/>
        </w:rPr>
        <w:t>12</w:t>
      </w:r>
      <w:r w:rsidRPr="008B7660">
        <w:rPr>
          <w:rFonts w:ascii="Calibri" w:hAnsi="Calibri" w:cs="Calibri"/>
          <w:snapToGrid w:val="0"/>
          <w:sz w:val="20"/>
          <w:lang w:val="sv-SE" w:eastAsia="sv-SE"/>
        </w:rPr>
        <w:t xml:space="preserve"> Enskilda prov kan tas i </w:t>
      </w:r>
      <w:r w:rsidRPr="000941F9">
        <w:rPr>
          <w:rFonts w:asciiTheme="minorHAnsi" w:hAnsiTheme="minorHAnsi" w:cstheme="minorHAnsi"/>
          <w:snapToGrid w:val="0"/>
          <w:sz w:val="20"/>
          <w:lang w:val="sv-SE" w:eastAsia="sv-SE"/>
        </w:rPr>
        <w:t xml:space="preserve">detaljhandelsledet. </w:t>
      </w:r>
      <w:r w:rsidR="000941F9" w:rsidRPr="000941F9">
        <w:rPr>
          <w:rFonts w:asciiTheme="minorHAnsi" w:hAnsiTheme="minorHAnsi" w:cstheme="minorHAnsi"/>
          <w:sz w:val="20"/>
          <w:lang w:val="sv-SE"/>
        </w:rPr>
        <w:t xml:space="preserve">I sådana fall ska ingen tillämpning göras av artikel 14.6 i förordning (EG) nr 178/2002, enligt vilken hela partiet skulle ha betraktats som osäkert, om inte </w:t>
      </w:r>
      <w:proofErr w:type="spellStart"/>
      <w:r w:rsidR="000941F9" w:rsidRPr="000941F9">
        <w:rPr>
          <w:rFonts w:asciiTheme="minorHAnsi" w:hAnsiTheme="minorHAnsi" w:cstheme="minorHAnsi"/>
          <w:sz w:val="20"/>
          <w:lang w:val="sv-SE"/>
        </w:rPr>
        <w:t>resultater</w:t>
      </w:r>
      <w:proofErr w:type="spellEnd"/>
      <w:r w:rsidR="000941F9" w:rsidRPr="000941F9">
        <w:rPr>
          <w:rFonts w:asciiTheme="minorHAnsi" w:hAnsiTheme="minorHAnsi" w:cstheme="minorHAnsi"/>
          <w:sz w:val="20"/>
          <w:lang w:val="sv-SE"/>
        </w:rPr>
        <w:t xml:space="preserve"> överskrider M. </w:t>
      </w:r>
    </w:p>
    <w:p w14:paraId="292B15CA" w14:textId="42039490" w:rsidR="008B7660" w:rsidRPr="000941F9" w:rsidRDefault="008B7660" w:rsidP="000941F9">
      <w:pPr>
        <w:rPr>
          <w:rFonts w:asciiTheme="minorHAnsi" w:hAnsiTheme="minorHAnsi" w:cstheme="minorHAnsi"/>
          <w:snapToGrid w:val="0"/>
          <w:sz w:val="20"/>
          <w:lang w:val="sv-SE" w:eastAsia="sv-SE"/>
        </w:rPr>
      </w:pPr>
    </w:p>
    <w:p w14:paraId="74EFAF36" w14:textId="77777777" w:rsidR="008B7660" w:rsidRPr="008B7660" w:rsidRDefault="008B7660" w:rsidP="008B7660">
      <w:pPr>
        <w:jc w:val="right"/>
        <w:rPr>
          <w:rFonts w:ascii="Calibri" w:hAnsi="Calibri" w:cs="Calibri"/>
          <w:b/>
          <w:bCs/>
          <w:snapToGrid w:val="0"/>
          <w:sz w:val="24"/>
          <w:szCs w:val="24"/>
          <w:lang w:val="sv-SE" w:eastAsia="sv-SE"/>
        </w:rPr>
      </w:pPr>
      <w:r w:rsidRPr="008B7660">
        <w:rPr>
          <w:rFonts w:ascii="Calibri" w:hAnsi="Calibri" w:cs="Calibri"/>
          <w:snapToGrid w:val="0"/>
          <w:sz w:val="24"/>
          <w:szCs w:val="24"/>
          <w:lang w:val="sv-SE" w:eastAsia="sv-SE"/>
        </w:rPr>
        <w:br w:type="column"/>
      </w:r>
    </w:p>
    <w:p w14:paraId="2A2199BD" w14:textId="77777777" w:rsidR="008B7660" w:rsidRPr="008B7660" w:rsidRDefault="008B7660" w:rsidP="008B7660">
      <w:pPr>
        <w:spacing w:before="40"/>
        <w:rPr>
          <w:rFonts w:ascii="Calibri" w:hAnsi="Calibri" w:cs="Calibri"/>
          <w:b/>
          <w:bCs/>
          <w:snapToGrid w:val="0"/>
          <w:sz w:val="24"/>
          <w:szCs w:val="24"/>
          <w:u w:val="single"/>
          <w:lang w:val="sv-SE" w:eastAsia="sv-SE"/>
        </w:rPr>
      </w:pPr>
      <w:r w:rsidRPr="008B7660">
        <w:rPr>
          <w:rFonts w:ascii="Calibri" w:hAnsi="Calibri" w:cs="Calibri"/>
          <w:b/>
          <w:bCs/>
          <w:snapToGrid w:val="0"/>
          <w:sz w:val="24"/>
          <w:szCs w:val="24"/>
          <w:u w:val="single"/>
          <w:lang w:val="sv-FI" w:eastAsia="sv-SE"/>
        </w:rPr>
        <w:t>Tolkning av resultat</w:t>
      </w:r>
    </w:p>
    <w:p w14:paraId="6613A985" w14:textId="77777777" w:rsidR="008B7660" w:rsidRPr="008B7660" w:rsidRDefault="008B7660" w:rsidP="008B7660">
      <w:pPr>
        <w:ind w:left="1304"/>
        <w:rPr>
          <w:rFonts w:ascii="Calibri" w:hAnsi="Calibri" w:cs="Calibri"/>
          <w:snapToGrid w:val="0"/>
          <w:sz w:val="24"/>
          <w:szCs w:val="24"/>
          <w:lang w:val="sv-SE" w:eastAsia="sv-SE"/>
        </w:rPr>
      </w:pPr>
      <w:r w:rsidRPr="008B7660">
        <w:rPr>
          <w:rFonts w:ascii="Calibri" w:hAnsi="Calibri" w:cs="Calibri"/>
          <w:snapToGrid w:val="0"/>
          <w:sz w:val="24"/>
          <w:szCs w:val="24"/>
          <w:lang w:val="sv-FI" w:eastAsia="sv-SE"/>
        </w:rPr>
        <w:t>De utfärdade gränserna gäller för varje undersökt provenhet.</w:t>
      </w:r>
    </w:p>
    <w:p w14:paraId="1B5B468F" w14:textId="77777777" w:rsidR="008B7660" w:rsidRPr="008B7660" w:rsidRDefault="008B7660" w:rsidP="008B7660">
      <w:pPr>
        <w:ind w:left="1304"/>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Analysresultaten indikerar den undersökta processens mikrobiologiska kvalitet.</w:t>
      </w:r>
    </w:p>
    <w:p w14:paraId="17AE9D5D" w14:textId="77777777" w:rsidR="008B7660" w:rsidRPr="008B7660" w:rsidRDefault="008B7660" w:rsidP="008B7660">
      <w:pPr>
        <w:ind w:left="1304"/>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Resultaten kan också användas för att påvisa hur ett HACCP-förfarande eller god hygienpraxis fungerar i processen.</w:t>
      </w:r>
    </w:p>
    <w:p w14:paraId="20D7C238" w14:textId="77777777" w:rsidR="008B7660" w:rsidRPr="008B7660" w:rsidRDefault="008B7660" w:rsidP="008B7660">
      <w:pPr>
        <w:ind w:left="1304"/>
        <w:rPr>
          <w:rFonts w:ascii="Calibri" w:hAnsi="Calibri" w:cs="Calibri"/>
          <w:snapToGrid w:val="0"/>
          <w:sz w:val="20"/>
          <w:lang w:val="sv-SE" w:eastAsia="sv-SE"/>
        </w:rPr>
      </w:pPr>
    </w:p>
    <w:p w14:paraId="1042921F" w14:textId="77777777" w:rsidR="008B7660" w:rsidRPr="008B7660" w:rsidRDefault="008B7660" w:rsidP="008B7660">
      <w:pPr>
        <w:ind w:left="1304"/>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 xml:space="preserve">Förekomst av </w:t>
      </w:r>
      <w:r w:rsidRPr="008B7660">
        <w:rPr>
          <w:rFonts w:ascii="Calibri" w:hAnsi="Calibri" w:cs="Calibri"/>
          <w:i/>
          <w:snapToGrid w:val="0"/>
          <w:sz w:val="24"/>
          <w:szCs w:val="24"/>
          <w:lang w:val="sv-SE" w:eastAsia="sv-SE"/>
        </w:rPr>
        <w:t xml:space="preserve">E. </w:t>
      </w:r>
      <w:proofErr w:type="spellStart"/>
      <w:r w:rsidRPr="008B7660">
        <w:rPr>
          <w:rFonts w:ascii="Calibri" w:hAnsi="Calibri" w:cs="Calibri"/>
          <w:i/>
          <w:snapToGrid w:val="0"/>
          <w:sz w:val="24"/>
          <w:szCs w:val="24"/>
          <w:lang w:val="sv-SE" w:eastAsia="sv-SE"/>
        </w:rPr>
        <w:t>coli</w:t>
      </w:r>
      <w:proofErr w:type="spellEnd"/>
      <w:r w:rsidRPr="008B7660">
        <w:rPr>
          <w:rFonts w:ascii="Calibri" w:hAnsi="Calibri" w:cs="Calibri"/>
          <w:snapToGrid w:val="0"/>
          <w:sz w:val="24"/>
          <w:szCs w:val="24"/>
          <w:lang w:val="sv-SE" w:eastAsia="sv-SE"/>
        </w:rPr>
        <w:t xml:space="preserve">, </w:t>
      </w:r>
      <w:proofErr w:type="spellStart"/>
      <w:r w:rsidRPr="008B7660">
        <w:rPr>
          <w:rFonts w:ascii="Calibri" w:hAnsi="Calibri" w:cs="Calibri"/>
          <w:snapToGrid w:val="0"/>
          <w:sz w:val="24"/>
          <w:szCs w:val="24"/>
          <w:lang w:val="sv-SE" w:eastAsia="sv-SE"/>
        </w:rPr>
        <w:t>enterobakterier</w:t>
      </w:r>
      <w:proofErr w:type="spellEnd"/>
      <w:r w:rsidRPr="008B7660">
        <w:rPr>
          <w:rFonts w:ascii="Calibri" w:hAnsi="Calibri" w:cs="Calibri"/>
          <w:snapToGrid w:val="0"/>
          <w:sz w:val="24"/>
          <w:szCs w:val="24"/>
          <w:lang w:val="sv-SE" w:eastAsia="sv-SE"/>
        </w:rPr>
        <w:t xml:space="preserve"> (övriga livsmedelskategorier) och </w:t>
      </w:r>
      <w:proofErr w:type="spellStart"/>
      <w:r w:rsidRPr="008B7660">
        <w:rPr>
          <w:rFonts w:ascii="Calibri" w:hAnsi="Calibri" w:cs="Calibri"/>
          <w:snapToGrid w:val="0"/>
          <w:sz w:val="24"/>
          <w:szCs w:val="24"/>
          <w:lang w:val="sv-SE" w:eastAsia="sv-SE"/>
        </w:rPr>
        <w:t>koagulaspositiva</w:t>
      </w:r>
      <w:proofErr w:type="spellEnd"/>
      <w:r w:rsidRPr="008B7660">
        <w:rPr>
          <w:rFonts w:ascii="Calibri" w:hAnsi="Calibri" w:cs="Calibri"/>
          <w:snapToGrid w:val="0"/>
          <w:sz w:val="24"/>
          <w:szCs w:val="24"/>
          <w:lang w:val="sv-SE" w:eastAsia="sv-SE"/>
        </w:rPr>
        <w:t xml:space="preserve"> stafylokocker:</w:t>
      </w:r>
    </w:p>
    <w:p w14:paraId="64EC7671" w14:textId="77777777" w:rsidR="008B7660" w:rsidRPr="008B7660" w:rsidRDefault="008B7660" w:rsidP="008B7660">
      <w:pPr>
        <w:widowControl/>
        <w:numPr>
          <w:ilvl w:val="1"/>
          <w:numId w:val="3"/>
        </w:numPr>
        <w:autoSpaceDE/>
        <w:autoSpaceDN/>
        <w:adjustRightInd/>
        <w:ind w:left="2381" w:hanging="357"/>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 xml:space="preserve">tillfredsställande, om alla konstaterade värden är </w:t>
      </w:r>
      <w:r w:rsidRPr="008B7660">
        <w:rPr>
          <w:rFonts w:ascii="Calibri" w:hAnsi="Calibri" w:cs="Calibri"/>
          <w:snapToGrid w:val="0"/>
          <w:sz w:val="24"/>
          <w:szCs w:val="24"/>
          <w:u w:val="single"/>
          <w:lang w:val="sv-SE" w:eastAsia="sv-SE"/>
        </w:rPr>
        <w:t>&lt;</w:t>
      </w:r>
      <w:r w:rsidRPr="008B7660">
        <w:rPr>
          <w:rFonts w:ascii="Calibri" w:hAnsi="Calibri" w:cs="Calibri"/>
          <w:snapToGrid w:val="0"/>
          <w:sz w:val="24"/>
          <w:szCs w:val="24"/>
          <w:lang w:val="sv-SE" w:eastAsia="sv-SE"/>
        </w:rPr>
        <w:t xml:space="preserve"> m,</w:t>
      </w:r>
    </w:p>
    <w:p w14:paraId="5E88BC51" w14:textId="77777777" w:rsidR="008B7660" w:rsidRPr="008B7660" w:rsidRDefault="008B7660" w:rsidP="008B7660">
      <w:pPr>
        <w:widowControl/>
        <w:numPr>
          <w:ilvl w:val="1"/>
          <w:numId w:val="3"/>
        </w:numPr>
        <w:autoSpaceDE/>
        <w:autoSpaceDN/>
        <w:adjustRightInd/>
        <w:ind w:left="2381" w:hanging="357"/>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 xml:space="preserve">godtagbart med anmärkning om högst c/n har värden mellan m−M och de övriga konstaterade värdena är </w:t>
      </w:r>
      <w:r w:rsidRPr="008B7660">
        <w:rPr>
          <w:rFonts w:ascii="Calibri" w:hAnsi="Calibri" w:cs="Calibri"/>
          <w:snapToGrid w:val="0"/>
          <w:sz w:val="24"/>
          <w:szCs w:val="24"/>
          <w:u w:val="single"/>
          <w:lang w:val="sv-SE" w:eastAsia="sv-SE"/>
        </w:rPr>
        <w:t>&lt;</w:t>
      </w:r>
      <w:r w:rsidRPr="008B7660">
        <w:rPr>
          <w:rFonts w:ascii="Calibri" w:hAnsi="Calibri" w:cs="Calibri"/>
          <w:snapToGrid w:val="0"/>
          <w:sz w:val="24"/>
          <w:szCs w:val="24"/>
          <w:lang w:val="sv-SE" w:eastAsia="sv-SE"/>
        </w:rPr>
        <w:t xml:space="preserve"> m,</w:t>
      </w:r>
    </w:p>
    <w:p w14:paraId="3EAD6583" w14:textId="77777777" w:rsidR="008B7660" w:rsidRPr="008B7660" w:rsidRDefault="008B7660" w:rsidP="008B7660">
      <w:pPr>
        <w:widowControl/>
        <w:numPr>
          <w:ilvl w:val="1"/>
          <w:numId w:val="3"/>
        </w:numPr>
        <w:autoSpaceDE/>
        <w:autoSpaceDN/>
        <w:adjustRightInd/>
        <w:ind w:left="2381" w:hanging="357"/>
        <w:rPr>
          <w:rFonts w:ascii="Calibri" w:hAnsi="Calibri" w:cs="Calibri"/>
          <w:snapToGrid w:val="0"/>
          <w:sz w:val="24"/>
          <w:szCs w:val="24"/>
          <w:lang w:val="sv-FI" w:eastAsia="sv-SE"/>
        </w:rPr>
      </w:pPr>
      <w:r w:rsidRPr="008B7660">
        <w:rPr>
          <w:rFonts w:ascii="Calibri" w:hAnsi="Calibri" w:cs="Calibri"/>
          <w:snapToGrid w:val="0"/>
          <w:sz w:val="24"/>
          <w:szCs w:val="24"/>
          <w:lang w:val="sv-FI" w:eastAsia="sv-SE"/>
        </w:rPr>
        <w:t>otillfredsställande, om ett eller flera av de konstaterade värdena är &gt; M eller om värdet för flera än c/n är m</w:t>
      </w:r>
      <w:r w:rsidRPr="008B7660">
        <w:rPr>
          <w:rFonts w:ascii="Calibri" w:hAnsi="Calibri" w:cs="Calibri"/>
          <w:snapToGrid w:val="0"/>
          <w:sz w:val="24"/>
          <w:szCs w:val="24"/>
          <w:lang w:val="sv-SE" w:eastAsia="sv-SE"/>
        </w:rPr>
        <w:t>−</w:t>
      </w:r>
      <w:r w:rsidRPr="008B7660">
        <w:rPr>
          <w:rFonts w:ascii="Calibri" w:hAnsi="Calibri" w:cs="Calibri"/>
          <w:snapToGrid w:val="0"/>
          <w:sz w:val="24"/>
          <w:szCs w:val="24"/>
          <w:lang w:val="sv-FI" w:eastAsia="sv-SE"/>
        </w:rPr>
        <w:t>M.</w:t>
      </w:r>
    </w:p>
    <w:p w14:paraId="1D1C369F" w14:textId="77777777" w:rsidR="008B7660" w:rsidRPr="008B7660" w:rsidRDefault="008B7660" w:rsidP="008B7660">
      <w:pPr>
        <w:ind w:left="1304"/>
        <w:rPr>
          <w:rFonts w:ascii="Calibri" w:hAnsi="Calibri" w:cs="Calibri"/>
          <w:i/>
          <w:iCs/>
          <w:snapToGrid w:val="0"/>
          <w:sz w:val="20"/>
          <w:lang w:val="sv-FI" w:eastAsia="sv-SE"/>
        </w:rPr>
      </w:pPr>
    </w:p>
    <w:p w14:paraId="5E68380B" w14:textId="77777777" w:rsidR="008B7660" w:rsidRPr="008B7660" w:rsidRDefault="008B7660" w:rsidP="008B7660">
      <w:pPr>
        <w:ind w:left="1304"/>
        <w:rPr>
          <w:rFonts w:ascii="Calibri" w:hAnsi="Calibri" w:cs="Calibri"/>
          <w:snapToGrid w:val="0"/>
          <w:sz w:val="24"/>
          <w:szCs w:val="24"/>
          <w:lang w:val="sv-SE" w:eastAsia="sv-SE"/>
        </w:rPr>
      </w:pPr>
      <w:r w:rsidRPr="008B7660">
        <w:rPr>
          <w:rFonts w:ascii="Calibri" w:hAnsi="Calibri" w:cs="Calibri"/>
          <w:snapToGrid w:val="0"/>
          <w:sz w:val="24"/>
          <w:szCs w:val="24"/>
          <w:lang w:val="sv-FI" w:eastAsia="sv-SE"/>
        </w:rPr>
        <w:t xml:space="preserve">Förekomst av </w:t>
      </w:r>
      <w:r w:rsidRPr="008B7660">
        <w:rPr>
          <w:rFonts w:ascii="Calibri" w:hAnsi="Calibri" w:cs="Calibri"/>
          <w:i/>
          <w:snapToGrid w:val="0"/>
          <w:sz w:val="24"/>
          <w:szCs w:val="24"/>
          <w:lang w:val="sv-FI" w:eastAsia="sv-SE"/>
        </w:rPr>
        <w:t>Salmonella</w:t>
      </w:r>
      <w:r w:rsidRPr="008B7660">
        <w:rPr>
          <w:rFonts w:ascii="Calibri" w:hAnsi="Calibri" w:cs="Calibri"/>
          <w:snapToGrid w:val="0"/>
          <w:sz w:val="24"/>
          <w:szCs w:val="24"/>
          <w:lang w:val="sv-FI" w:eastAsia="sv-SE"/>
        </w:rPr>
        <w:t>-bakterier i olika livsmedelskategorier:</w:t>
      </w:r>
    </w:p>
    <w:p w14:paraId="5F3AE65F" w14:textId="77777777" w:rsidR="008B7660" w:rsidRPr="008B7660" w:rsidRDefault="008B7660" w:rsidP="008B7660">
      <w:pPr>
        <w:widowControl/>
        <w:numPr>
          <w:ilvl w:val="1"/>
          <w:numId w:val="4"/>
        </w:numPr>
        <w:autoSpaceDE/>
        <w:autoSpaceDN/>
        <w:adjustRightInd/>
        <w:ind w:left="2381" w:hanging="357"/>
        <w:rPr>
          <w:rFonts w:ascii="Calibri" w:hAnsi="Calibri" w:cs="Calibri"/>
          <w:snapToGrid w:val="0"/>
          <w:sz w:val="24"/>
          <w:szCs w:val="24"/>
          <w:lang w:val="sv-SE" w:eastAsia="sv-SE"/>
        </w:rPr>
      </w:pPr>
      <w:r w:rsidRPr="008B7660">
        <w:rPr>
          <w:rFonts w:ascii="Calibri" w:hAnsi="Calibri" w:cs="Calibri"/>
          <w:snapToGrid w:val="0"/>
          <w:sz w:val="24"/>
          <w:szCs w:val="24"/>
          <w:lang w:val="sv-FI" w:eastAsia="sv-SE"/>
        </w:rPr>
        <w:t>tillfredsställande, om alla konstaterade värden anger, att bakterier inte konstaterats,</w:t>
      </w:r>
    </w:p>
    <w:p w14:paraId="71A4A552" w14:textId="77777777" w:rsidR="008B7660" w:rsidRPr="008B7660" w:rsidRDefault="008B7660" w:rsidP="008B7660">
      <w:pPr>
        <w:widowControl/>
        <w:numPr>
          <w:ilvl w:val="1"/>
          <w:numId w:val="4"/>
        </w:numPr>
        <w:autoSpaceDE/>
        <w:autoSpaceDN/>
        <w:adjustRightInd/>
        <w:ind w:left="2381" w:hanging="357"/>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otillfredsställande, om bakterier konstateras i en enda provenhet.</w:t>
      </w:r>
    </w:p>
    <w:p w14:paraId="546740AF" w14:textId="77777777" w:rsidR="008B7660" w:rsidRPr="008B7660" w:rsidRDefault="008B7660" w:rsidP="008B7660">
      <w:pPr>
        <w:ind w:left="1304"/>
        <w:rPr>
          <w:rFonts w:ascii="Calibri" w:hAnsi="Calibri" w:cs="Calibri"/>
          <w:i/>
          <w:iCs/>
          <w:snapToGrid w:val="0"/>
          <w:sz w:val="20"/>
          <w:lang w:val="sv-SE" w:eastAsia="sv-SE"/>
        </w:rPr>
      </w:pPr>
    </w:p>
    <w:p w14:paraId="18296A32" w14:textId="77777777" w:rsidR="008B7660" w:rsidRPr="008B7660" w:rsidRDefault="008B7660" w:rsidP="008B7660">
      <w:pPr>
        <w:ind w:left="1304"/>
        <w:rPr>
          <w:rFonts w:ascii="Calibri" w:hAnsi="Calibri" w:cs="Calibri"/>
          <w:iCs/>
          <w:snapToGrid w:val="0"/>
          <w:sz w:val="24"/>
          <w:szCs w:val="24"/>
          <w:lang w:val="sv-SE" w:eastAsia="sv-SE"/>
        </w:rPr>
      </w:pPr>
      <w:r w:rsidRPr="008B7660">
        <w:rPr>
          <w:rFonts w:ascii="Calibri" w:hAnsi="Calibri" w:cs="Calibri"/>
          <w:i/>
          <w:snapToGrid w:val="0"/>
          <w:sz w:val="24"/>
          <w:szCs w:val="24"/>
          <w:lang w:val="sv-SE" w:eastAsia="sv-SE"/>
        </w:rPr>
        <w:t xml:space="preserve">L. </w:t>
      </w:r>
      <w:proofErr w:type="spellStart"/>
      <w:r w:rsidRPr="008B7660">
        <w:rPr>
          <w:rFonts w:ascii="Calibri" w:hAnsi="Calibri" w:cs="Calibri"/>
          <w:i/>
          <w:snapToGrid w:val="0"/>
          <w:sz w:val="24"/>
          <w:szCs w:val="24"/>
          <w:lang w:val="sv-SE" w:eastAsia="sv-SE"/>
        </w:rPr>
        <w:t>monocytogenes</w:t>
      </w:r>
      <w:proofErr w:type="spellEnd"/>
      <w:r w:rsidRPr="008B7660">
        <w:rPr>
          <w:rFonts w:ascii="Calibri" w:hAnsi="Calibri" w:cs="Calibri"/>
          <w:iCs/>
          <w:snapToGrid w:val="0"/>
          <w:sz w:val="24"/>
          <w:szCs w:val="24"/>
          <w:lang w:val="sv-SE" w:eastAsia="sv-SE"/>
        </w:rPr>
        <w:t xml:space="preserve"> i ätfärdiga livsmedel där tillväxten av </w:t>
      </w:r>
      <w:r w:rsidRPr="008B7660">
        <w:rPr>
          <w:rFonts w:ascii="Calibri" w:hAnsi="Calibri" w:cs="Calibri"/>
          <w:i/>
          <w:snapToGrid w:val="0"/>
          <w:sz w:val="24"/>
          <w:szCs w:val="24"/>
          <w:lang w:val="sv-SE" w:eastAsia="sv-SE"/>
        </w:rPr>
        <w:t xml:space="preserve">L. </w:t>
      </w:r>
      <w:proofErr w:type="spellStart"/>
      <w:r w:rsidRPr="008B7660">
        <w:rPr>
          <w:rFonts w:ascii="Calibri" w:hAnsi="Calibri" w:cs="Calibri"/>
          <w:i/>
          <w:snapToGrid w:val="0"/>
          <w:sz w:val="24"/>
          <w:szCs w:val="24"/>
          <w:lang w:val="sv-SE" w:eastAsia="sv-SE"/>
        </w:rPr>
        <w:t>monocytogenes</w:t>
      </w:r>
      <w:proofErr w:type="spellEnd"/>
      <w:r w:rsidRPr="008B7660">
        <w:rPr>
          <w:rFonts w:ascii="Calibri" w:hAnsi="Calibri" w:cs="Calibri"/>
          <w:iCs/>
          <w:snapToGrid w:val="0"/>
          <w:sz w:val="24"/>
          <w:szCs w:val="24"/>
          <w:lang w:val="sv-SE" w:eastAsia="sv-SE"/>
        </w:rPr>
        <w:t xml:space="preserve"> gynnas och om livsmedelsföretagaren för den behöriga myndigheten inte kan styrka att produkten inte kommer att överskrida gränsen på 100 </w:t>
      </w:r>
      <w:proofErr w:type="spellStart"/>
      <w:r w:rsidRPr="008B7660">
        <w:rPr>
          <w:rFonts w:ascii="Calibri" w:hAnsi="Calibri" w:cs="Calibri"/>
          <w:iCs/>
          <w:snapToGrid w:val="0"/>
          <w:sz w:val="24"/>
          <w:szCs w:val="24"/>
          <w:lang w:val="sv-SE" w:eastAsia="sv-SE"/>
        </w:rPr>
        <w:t>cfu</w:t>
      </w:r>
      <w:proofErr w:type="spellEnd"/>
      <w:r w:rsidRPr="008B7660">
        <w:rPr>
          <w:rFonts w:ascii="Calibri" w:hAnsi="Calibri" w:cs="Calibri"/>
          <w:iCs/>
          <w:snapToGrid w:val="0"/>
          <w:sz w:val="24"/>
          <w:szCs w:val="24"/>
          <w:lang w:val="sv-SE" w:eastAsia="sv-SE"/>
        </w:rPr>
        <w:t>/g under hållbarhetstiden. Bedömningen gäller för livsmedel som står under livsmedelsföretagarens omedelbara kontroll.</w:t>
      </w:r>
    </w:p>
    <w:p w14:paraId="07DBB3DE" w14:textId="77777777" w:rsidR="008B7660" w:rsidRPr="008B7660" w:rsidRDefault="008B7660" w:rsidP="008B7660">
      <w:pPr>
        <w:widowControl/>
        <w:numPr>
          <w:ilvl w:val="0"/>
          <w:numId w:val="5"/>
        </w:numPr>
        <w:autoSpaceDE/>
        <w:autoSpaceDN/>
        <w:adjustRightInd/>
        <w:ind w:left="2381" w:hanging="357"/>
        <w:rPr>
          <w:rFonts w:ascii="Calibri" w:hAnsi="Calibri" w:cs="Calibri"/>
          <w:iCs/>
          <w:snapToGrid w:val="0"/>
          <w:sz w:val="24"/>
          <w:szCs w:val="24"/>
          <w:lang w:val="sv-SE" w:eastAsia="sv-SE"/>
        </w:rPr>
      </w:pPr>
      <w:r w:rsidRPr="008B7660">
        <w:rPr>
          <w:rFonts w:ascii="Calibri" w:hAnsi="Calibri" w:cs="Calibri"/>
          <w:iCs/>
          <w:snapToGrid w:val="0"/>
          <w:sz w:val="24"/>
          <w:szCs w:val="24"/>
          <w:lang w:val="sv-SE" w:eastAsia="sv-SE"/>
        </w:rPr>
        <w:t>tillfredsställande, om bakterien inte kan påvisas,</w:t>
      </w:r>
    </w:p>
    <w:p w14:paraId="12900BDD" w14:textId="77777777" w:rsidR="008B7660" w:rsidRPr="008B7660" w:rsidRDefault="008B7660" w:rsidP="008B7660">
      <w:pPr>
        <w:widowControl/>
        <w:numPr>
          <w:ilvl w:val="0"/>
          <w:numId w:val="5"/>
        </w:numPr>
        <w:autoSpaceDE/>
        <w:autoSpaceDN/>
        <w:adjustRightInd/>
        <w:ind w:left="2381" w:hanging="357"/>
        <w:rPr>
          <w:rFonts w:ascii="Calibri" w:hAnsi="Calibri" w:cs="Calibri"/>
          <w:iCs/>
          <w:snapToGrid w:val="0"/>
          <w:sz w:val="24"/>
          <w:szCs w:val="24"/>
          <w:lang w:val="sv-SE" w:eastAsia="sv-SE"/>
        </w:rPr>
      </w:pPr>
      <w:r w:rsidRPr="008B7660">
        <w:rPr>
          <w:rFonts w:ascii="Calibri" w:hAnsi="Calibri" w:cs="Calibri"/>
          <w:iCs/>
          <w:snapToGrid w:val="0"/>
          <w:sz w:val="24"/>
          <w:szCs w:val="24"/>
          <w:lang w:val="sv-SE" w:eastAsia="sv-SE"/>
        </w:rPr>
        <w:t>otillfredsställande, om bakterien kan påvisas.</w:t>
      </w:r>
    </w:p>
    <w:p w14:paraId="3B23EA50" w14:textId="77777777" w:rsidR="008B7660" w:rsidRPr="008B7660" w:rsidRDefault="008B7660" w:rsidP="008B7660">
      <w:pPr>
        <w:ind w:left="1304"/>
        <w:rPr>
          <w:rFonts w:ascii="Calibri" w:hAnsi="Calibri" w:cs="Calibri"/>
          <w:iCs/>
          <w:snapToGrid w:val="0"/>
          <w:sz w:val="20"/>
          <w:lang w:val="sv-SE" w:eastAsia="sv-SE"/>
        </w:rPr>
      </w:pPr>
    </w:p>
    <w:p w14:paraId="6BE0CE69" w14:textId="77777777" w:rsidR="008B7660" w:rsidRPr="008B7660" w:rsidRDefault="008B7660" w:rsidP="008B7660">
      <w:pPr>
        <w:ind w:left="1304"/>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 xml:space="preserve">Förekomst av </w:t>
      </w:r>
      <w:r w:rsidRPr="008B7660">
        <w:rPr>
          <w:rFonts w:ascii="Calibri" w:hAnsi="Calibri" w:cs="Calibri"/>
          <w:i/>
          <w:snapToGrid w:val="0"/>
          <w:sz w:val="24"/>
          <w:szCs w:val="24"/>
          <w:lang w:val="sv-SE" w:eastAsia="sv-SE"/>
        </w:rPr>
        <w:t xml:space="preserve">L. </w:t>
      </w:r>
      <w:proofErr w:type="spellStart"/>
      <w:r w:rsidRPr="008B7660">
        <w:rPr>
          <w:rFonts w:ascii="Calibri" w:hAnsi="Calibri" w:cs="Calibri"/>
          <w:i/>
          <w:snapToGrid w:val="0"/>
          <w:sz w:val="24"/>
          <w:szCs w:val="24"/>
          <w:lang w:val="sv-SE" w:eastAsia="sv-SE"/>
        </w:rPr>
        <w:t>monocytogenes</w:t>
      </w:r>
      <w:proofErr w:type="spellEnd"/>
      <w:r w:rsidRPr="008B7660">
        <w:rPr>
          <w:rFonts w:ascii="Calibri" w:hAnsi="Calibri" w:cs="Calibri"/>
          <w:snapToGrid w:val="0"/>
          <w:sz w:val="24"/>
          <w:szCs w:val="24"/>
          <w:lang w:val="sv-SE" w:eastAsia="sv-SE"/>
        </w:rPr>
        <w:t xml:space="preserve"> i andra ätfärdiga livsmedel:</w:t>
      </w:r>
    </w:p>
    <w:p w14:paraId="2A5B79B2" w14:textId="77777777" w:rsidR="008B7660" w:rsidRPr="008B7660" w:rsidRDefault="008B7660" w:rsidP="008B7660">
      <w:pPr>
        <w:widowControl/>
        <w:numPr>
          <w:ilvl w:val="1"/>
          <w:numId w:val="6"/>
        </w:numPr>
        <w:autoSpaceDE/>
        <w:autoSpaceDN/>
        <w:adjustRightInd/>
        <w:ind w:left="2381" w:hanging="357"/>
        <w:rPr>
          <w:rFonts w:ascii="Calibri" w:hAnsi="Calibri" w:cs="Calibri"/>
          <w:snapToGrid w:val="0"/>
          <w:sz w:val="24"/>
          <w:szCs w:val="24"/>
          <w:lang w:val="sv-FI" w:eastAsia="sv-SE"/>
        </w:rPr>
      </w:pPr>
      <w:r w:rsidRPr="008B7660">
        <w:rPr>
          <w:rFonts w:ascii="Calibri" w:hAnsi="Calibri" w:cs="Calibri"/>
          <w:snapToGrid w:val="0"/>
          <w:sz w:val="24"/>
          <w:szCs w:val="24"/>
          <w:lang w:val="sv-FI" w:eastAsia="sv-SE"/>
        </w:rPr>
        <w:t xml:space="preserve">tillfredsställande, om alla konstaterade värden är </w:t>
      </w:r>
      <w:r w:rsidRPr="008B7660">
        <w:rPr>
          <w:rFonts w:ascii="Calibri" w:hAnsi="Calibri" w:cs="Calibri"/>
          <w:snapToGrid w:val="0"/>
          <w:sz w:val="24"/>
          <w:szCs w:val="24"/>
          <w:u w:val="single"/>
          <w:lang w:val="sv-FI" w:eastAsia="sv-SE"/>
        </w:rPr>
        <w:t>&lt;</w:t>
      </w:r>
      <w:r w:rsidRPr="008B7660">
        <w:rPr>
          <w:rFonts w:ascii="Calibri" w:hAnsi="Calibri" w:cs="Calibri"/>
          <w:snapToGrid w:val="0"/>
          <w:sz w:val="24"/>
          <w:szCs w:val="24"/>
          <w:lang w:val="sv-FI" w:eastAsia="sv-SE"/>
        </w:rPr>
        <w:t xml:space="preserve"> gränsen,</w:t>
      </w:r>
    </w:p>
    <w:p w14:paraId="12587CB4" w14:textId="77777777" w:rsidR="008B7660" w:rsidRPr="008B7660" w:rsidRDefault="008B7660" w:rsidP="008B7660">
      <w:pPr>
        <w:widowControl/>
        <w:numPr>
          <w:ilvl w:val="1"/>
          <w:numId w:val="6"/>
        </w:numPr>
        <w:autoSpaceDE/>
        <w:autoSpaceDN/>
        <w:adjustRightInd/>
        <w:ind w:left="2381" w:hanging="357"/>
        <w:rPr>
          <w:rFonts w:ascii="Calibri" w:hAnsi="Calibri" w:cs="Calibri"/>
          <w:snapToGrid w:val="0"/>
          <w:sz w:val="24"/>
          <w:szCs w:val="24"/>
          <w:lang w:val="sv-SE" w:eastAsia="sv-SE"/>
        </w:rPr>
      </w:pPr>
      <w:r w:rsidRPr="008B7660">
        <w:rPr>
          <w:rFonts w:ascii="Calibri" w:hAnsi="Calibri" w:cs="Calibri"/>
          <w:snapToGrid w:val="0"/>
          <w:sz w:val="24"/>
          <w:szCs w:val="24"/>
          <w:lang w:val="sv-FI" w:eastAsia="sv-SE"/>
        </w:rPr>
        <w:t>otillfredsställande, om något av de konstaterade värdena är &gt; gränsen.</w:t>
      </w:r>
    </w:p>
    <w:p w14:paraId="67B4D377" w14:textId="77777777" w:rsidR="008B7660" w:rsidRPr="008B7660" w:rsidRDefault="008B7660" w:rsidP="008B7660">
      <w:pPr>
        <w:ind w:left="1304"/>
        <w:rPr>
          <w:rFonts w:ascii="Calibri" w:hAnsi="Calibri" w:cs="Calibri"/>
          <w:snapToGrid w:val="0"/>
          <w:sz w:val="20"/>
          <w:lang w:val="sv-SE" w:eastAsia="sv-SE"/>
        </w:rPr>
      </w:pPr>
    </w:p>
    <w:p w14:paraId="1F216069" w14:textId="77777777" w:rsidR="008B7660" w:rsidRPr="008B7660" w:rsidRDefault="008B7660" w:rsidP="008B7660">
      <w:pPr>
        <w:ind w:left="1304"/>
        <w:rPr>
          <w:rFonts w:ascii="Calibri" w:hAnsi="Calibri" w:cs="Calibri"/>
          <w:snapToGrid w:val="0"/>
          <w:sz w:val="24"/>
          <w:szCs w:val="24"/>
          <w:lang w:val="sv-SE" w:eastAsia="sv-SE"/>
        </w:rPr>
      </w:pPr>
      <w:r w:rsidRPr="008B7660">
        <w:rPr>
          <w:rFonts w:ascii="Calibri" w:hAnsi="Calibri" w:cs="Calibri"/>
          <w:snapToGrid w:val="0"/>
          <w:sz w:val="24"/>
          <w:szCs w:val="24"/>
          <w:lang w:val="sv-FI" w:eastAsia="sv-SE"/>
        </w:rPr>
        <w:t xml:space="preserve">Förekomst av </w:t>
      </w:r>
      <w:proofErr w:type="spellStart"/>
      <w:r w:rsidRPr="008B7660">
        <w:rPr>
          <w:rFonts w:ascii="Calibri" w:hAnsi="Calibri" w:cs="Calibri"/>
          <w:snapToGrid w:val="0"/>
          <w:sz w:val="24"/>
          <w:szCs w:val="24"/>
          <w:lang w:val="sv-FI" w:eastAsia="sv-SE"/>
        </w:rPr>
        <w:t>histidin</w:t>
      </w:r>
      <w:proofErr w:type="spellEnd"/>
      <w:r w:rsidRPr="008B7660">
        <w:rPr>
          <w:rFonts w:ascii="Calibri" w:hAnsi="Calibri" w:cs="Calibri"/>
          <w:snapToGrid w:val="0"/>
          <w:sz w:val="24"/>
          <w:szCs w:val="24"/>
          <w:lang w:val="sv-FI" w:eastAsia="sv-SE"/>
        </w:rPr>
        <w:t xml:space="preserve"> i fiskprodukter av sådana fiskarter som är kända för att innehålla höga histaminhalter:</w:t>
      </w:r>
    </w:p>
    <w:p w14:paraId="5E7C705D" w14:textId="77777777" w:rsidR="008B7660" w:rsidRPr="008B7660" w:rsidRDefault="008B7660" w:rsidP="008B7660">
      <w:pPr>
        <w:widowControl/>
        <w:numPr>
          <w:ilvl w:val="1"/>
          <w:numId w:val="7"/>
        </w:numPr>
        <w:autoSpaceDE/>
        <w:autoSpaceDN/>
        <w:adjustRightInd/>
        <w:ind w:left="2381" w:hanging="357"/>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tillfredsställande, om följande kriterier uppfylls:</w:t>
      </w:r>
    </w:p>
    <w:p w14:paraId="66EF7FEB" w14:textId="77777777" w:rsidR="008B7660" w:rsidRPr="008B7660" w:rsidRDefault="008B7660" w:rsidP="008B7660">
      <w:pPr>
        <w:widowControl/>
        <w:numPr>
          <w:ilvl w:val="0"/>
          <w:numId w:val="9"/>
        </w:numPr>
        <w:autoSpaceDE/>
        <w:autoSpaceDN/>
        <w:adjustRightInd/>
        <w:ind w:left="2738" w:hanging="357"/>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 xml:space="preserve">konstaterat medelvärde </w:t>
      </w:r>
      <w:r w:rsidRPr="008B7660">
        <w:rPr>
          <w:rFonts w:ascii="Calibri" w:hAnsi="Calibri" w:cs="Calibri"/>
          <w:snapToGrid w:val="0"/>
          <w:sz w:val="24"/>
          <w:szCs w:val="24"/>
          <w:u w:val="single"/>
          <w:lang w:val="sv-SE" w:eastAsia="sv-SE"/>
        </w:rPr>
        <w:t>&lt;</w:t>
      </w:r>
      <w:r w:rsidRPr="008B7660">
        <w:rPr>
          <w:rFonts w:ascii="Calibri" w:hAnsi="Calibri" w:cs="Calibri"/>
          <w:snapToGrid w:val="0"/>
          <w:sz w:val="24"/>
          <w:szCs w:val="24"/>
          <w:lang w:val="sv-SE" w:eastAsia="sv-SE"/>
        </w:rPr>
        <w:t xml:space="preserve"> m,</w:t>
      </w:r>
    </w:p>
    <w:p w14:paraId="0D0B35F0" w14:textId="77777777" w:rsidR="008B7660" w:rsidRPr="008B7660" w:rsidRDefault="008B7660" w:rsidP="008B7660">
      <w:pPr>
        <w:widowControl/>
        <w:numPr>
          <w:ilvl w:val="0"/>
          <w:numId w:val="9"/>
        </w:numPr>
        <w:autoSpaceDE/>
        <w:autoSpaceDN/>
        <w:adjustRightInd/>
        <w:ind w:left="2738" w:hanging="357"/>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det konstaterade värdet för högst c/n är m−M,</w:t>
      </w:r>
    </w:p>
    <w:p w14:paraId="0220EA52" w14:textId="77777777" w:rsidR="008B7660" w:rsidRPr="008B7660" w:rsidRDefault="008B7660" w:rsidP="008B7660">
      <w:pPr>
        <w:widowControl/>
        <w:numPr>
          <w:ilvl w:val="0"/>
          <w:numId w:val="9"/>
        </w:numPr>
        <w:autoSpaceDE/>
        <w:autoSpaceDN/>
        <w:adjustRightInd/>
        <w:ind w:left="2738" w:hanging="357"/>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inget värde överskrider gränsen M,</w:t>
      </w:r>
    </w:p>
    <w:p w14:paraId="43C9ECC2" w14:textId="77777777" w:rsidR="008B7660" w:rsidRPr="008B7660" w:rsidRDefault="008B7660" w:rsidP="008B7660">
      <w:pPr>
        <w:widowControl/>
        <w:numPr>
          <w:ilvl w:val="1"/>
          <w:numId w:val="8"/>
        </w:numPr>
        <w:autoSpaceDE/>
        <w:autoSpaceDN/>
        <w:adjustRightInd/>
        <w:ind w:left="2381" w:hanging="357"/>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t xml:space="preserve">otillfredsställande, om det konstaterade medelvärdet är över m eller om värdet för flera än </w:t>
      </w:r>
      <w:proofErr w:type="spellStart"/>
      <w:r w:rsidRPr="008B7660">
        <w:rPr>
          <w:rFonts w:ascii="Calibri" w:hAnsi="Calibri" w:cs="Calibri"/>
          <w:snapToGrid w:val="0"/>
          <w:sz w:val="24"/>
          <w:szCs w:val="24"/>
          <w:lang w:val="sv-SE" w:eastAsia="sv-SE"/>
        </w:rPr>
        <w:t>än</w:t>
      </w:r>
      <w:proofErr w:type="spellEnd"/>
      <w:r w:rsidRPr="008B7660">
        <w:rPr>
          <w:rFonts w:ascii="Calibri" w:hAnsi="Calibri" w:cs="Calibri"/>
          <w:snapToGrid w:val="0"/>
          <w:sz w:val="24"/>
          <w:szCs w:val="24"/>
          <w:lang w:val="sv-SE" w:eastAsia="sv-SE"/>
        </w:rPr>
        <w:t xml:space="preserve"> c/n prov är m−M eller om av de konstaterade värdena minst ett är &gt;M.</w:t>
      </w:r>
    </w:p>
    <w:p w14:paraId="348CA552" w14:textId="77777777" w:rsidR="008B7660" w:rsidRPr="008B7660" w:rsidRDefault="008B7660" w:rsidP="008B7660">
      <w:pPr>
        <w:rPr>
          <w:rFonts w:ascii="Calibri" w:hAnsi="Calibri" w:cs="Calibri"/>
          <w:snapToGrid w:val="0"/>
          <w:sz w:val="24"/>
          <w:szCs w:val="24"/>
          <w:lang w:val="sv-SE" w:eastAsia="sv-SE"/>
        </w:rPr>
        <w:sectPr w:rsidR="008B7660" w:rsidRPr="008B7660">
          <w:headerReference w:type="default" r:id="rId10"/>
          <w:pgSz w:w="16854" w:h="11918" w:orient="landscape"/>
          <w:pgMar w:top="567" w:right="567" w:bottom="567" w:left="851" w:header="709" w:footer="414" w:gutter="0"/>
          <w:cols w:space="708"/>
          <w:noEndnote/>
        </w:sectPr>
      </w:pPr>
    </w:p>
    <w:tbl>
      <w:tblPr>
        <w:tblpPr w:leftFromText="141" w:rightFromText="141" w:vertAnchor="text" w:tblpY="1"/>
        <w:tblOverlap w:val="never"/>
        <w:tblW w:w="5000" w:type="pct"/>
        <w:tblCellMar>
          <w:left w:w="70" w:type="dxa"/>
          <w:right w:w="70" w:type="dxa"/>
        </w:tblCellMar>
        <w:tblLook w:val="00A0" w:firstRow="1" w:lastRow="0" w:firstColumn="1" w:lastColumn="0" w:noHBand="0" w:noVBand="0"/>
      </w:tblPr>
      <w:tblGrid>
        <w:gridCol w:w="3673"/>
        <w:gridCol w:w="4135"/>
        <w:gridCol w:w="7318"/>
      </w:tblGrid>
      <w:tr w:rsidR="008B7660" w:rsidRPr="008B7660" w14:paraId="54E4D751" w14:textId="77777777" w:rsidTr="001D1020">
        <w:trPr>
          <w:trHeight w:val="557"/>
        </w:trPr>
        <w:tc>
          <w:tcPr>
            <w:tcW w:w="1214" w:type="pct"/>
            <w:tcBorders>
              <w:top w:val="single" w:sz="4" w:space="0" w:color="auto"/>
              <w:left w:val="single" w:sz="4" w:space="0" w:color="auto"/>
              <w:bottom w:val="single" w:sz="4" w:space="0" w:color="auto"/>
              <w:right w:val="nil"/>
            </w:tcBorders>
            <w:shd w:val="clear" w:color="auto" w:fill="F8DEDB"/>
          </w:tcPr>
          <w:p w14:paraId="12AF1947" w14:textId="77777777" w:rsidR="008B7660" w:rsidRPr="008B7660" w:rsidRDefault="008B7660" w:rsidP="008B7660">
            <w:pPr>
              <w:rPr>
                <w:rFonts w:ascii="Calibri" w:hAnsi="Calibri" w:cs="Calibri"/>
                <w:snapToGrid w:val="0"/>
                <w:sz w:val="24"/>
                <w:szCs w:val="24"/>
                <w:lang w:val="sv-SE" w:eastAsia="sv-SE"/>
              </w:rPr>
            </w:pPr>
            <w:r w:rsidRPr="008B7660">
              <w:rPr>
                <w:rFonts w:ascii="Calibri" w:hAnsi="Calibri" w:cs="Calibri"/>
                <w:snapToGrid w:val="0"/>
                <w:sz w:val="24"/>
                <w:szCs w:val="24"/>
                <w:lang w:val="sv-SE" w:eastAsia="sv-SE"/>
              </w:rPr>
              <w:lastRenderedPageBreak/>
              <w:t> </w:t>
            </w:r>
          </w:p>
        </w:tc>
        <w:tc>
          <w:tcPr>
            <w:tcW w:w="1367" w:type="pct"/>
            <w:tcBorders>
              <w:top w:val="single" w:sz="4" w:space="0" w:color="auto"/>
              <w:left w:val="single" w:sz="4" w:space="0" w:color="auto"/>
              <w:bottom w:val="single" w:sz="4" w:space="0" w:color="auto"/>
              <w:right w:val="single" w:sz="4" w:space="0" w:color="auto"/>
            </w:tcBorders>
            <w:shd w:val="clear" w:color="auto" w:fill="F8DEDB"/>
          </w:tcPr>
          <w:p w14:paraId="62696E24" w14:textId="77777777" w:rsidR="008B7660" w:rsidRPr="008B7660" w:rsidRDefault="008B7660" w:rsidP="008B7660">
            <w:pPr>
              <w:rPr>
                <w:rFonts w:ascii="Calibri" w:hAnsi="Calibri" w:cs="Calibri"/>
                <w:snapToGrid w:val="0"/>
                <w:sz w:val="24"/>
                <w:szCs w:val="24"/>
                <w:lang w:eastAsia="sv-SE"/>
              </w:rPr>
            </w:pPr>
            <w:r w:rsidRPr="008B7660">
              <w:rPr>
                <w:rFonts w:ascii="Calibri" w:hAnsi="Calibri" w:cs="Calibri"/>
                <w:snapToGrid w:val="0"/>
                <w:sz w:val="24"/>
                <w:szCs w:val="24"/>
                <w:lang w:val="sv-SE" w:eastAsia="sv-SE"/>
              </w:rPr>
              <w:t>Totalantalet aeroba mikroorganismer</w:t>
            </w:r>
          </w:p>
        </w:tc>
        <w:tc>
          <w:tcPr>
            <w:tcW w:w="2419" w:type="pct"/>
            <w:tcBorders>
              <w:top w:val="single" w:sz="4" w:space="0" w:color="auto"/>
              <w:left w:val="nil"/>
              <w:bottom w:val="single" w:sz="4" w:space="0" w:color="auto"/>
              <w:right w:val="single" w:sz="4" w:space="0" w:color="auto"/>
            </w:tcBorders>
            <w:shd w:val="clear" w:color="auto" w:fill="F8DEDB"/>
          </w:tcPr>
          <w:p w14:paraId="01B34182" w14:textId="77777777" w:rsidR="008B7660" w:rsidRPr="008B7660" w:rsidRDefault="008B7660" w:rsidP="008B7660">
            <w:pPr>
              <w:rPr>
                <w:rFonts w:ascii="Calibri" w:hAnsi="Calibri" w:cs="Calibri"/>
                <w:i/>
                <w:snapToGrid w:val="0"/>
                <w:sz w:val="24"/>
                <w:szCs w:val="24"/>
                <w:lang w:eastAsia="sv-SE"/>
              </w:rPr>
            </w:pPr>
            <w:r w:rsidRPr="008B7660">
              <w:rPr>
                <w:rFonts w:ascii="Calibri" w:hAnsi="Calibri" w:cs="Calibri"/>
                <w:i/>
                <w:snapToGrid w:val="0"/>
                <w:sz w:val="24"/>
                <w:szCs w:val="24"/>
                <w:lang w:eastAsia="sv-SE"/>
              </w:rPr>
              <w:t xml:space="preserve">Listeria </w:t>
            </w:r>
            <w:proofErr w:type="spellStart"/>
            <w:r w:rsidRPr="008B7660">
              <w:rPr>
                <w:rFonts w:ascii="Calibri" w:hAnsi="Calibri" w:cs="Calibri"/>
                <w:i/>
                <w:snapToGrid w:val="0"/>
                <w:sz w:val="24"/>
                <w:szCs w:val="24"/>
                <w:lang w:eastAsia="sv-SE"/>
              </w:rPr>
              <w:t>monocytogenes</w:t>
            </w:r>
            <w:proofErr w:type="spellEnd"/>
          </w:p>
        </w:tc>
      </w:tr>
      <w:tr w:rsidR="008B7660" w:rsidRPr="008B7660" w14:paraId="2BCA9542" w14:textId="77777777" w:rsidTr="008D2B81">
        <w:trPr>
          <w:trHeight w:val="457"/>
        </w:trPr>
        <w:tc>
          <w:tcPr>
            <w:tcW w:w="5000" w:type="pct"/>
            <w:gridSpan w:val="3"/>
            <w:tcBorders>
              <w:top w:val="nil"/>
              <w:left w:val="single" w:sz="4" w:space="0" w:color="auto"/>
              <w:bottom w:val="single" w:sz="4" w:space="0" w:color="000000"/>
              <w:right w:val="single" w:sz="4" w:space="0" w:color="auto"/>
            </w:tcBorders>
            <w:vAlign w:val="center"/>
          </w:tcPr>
          <w:p w14:paraId="6A251604" w14:textId="77777777" w:rsidR="008B7660" w:rsidRPr="008B7660" w:rsidRDefault="008B7660" w:rsidP="008B7660">
            <w:pPr>
              <w:rPr>
                <w:rFonts w:ascii="Calibri" w:hAnsi="Calibri" w:cs="Calibri"/>
                <w:b/>
                <w:snapToGrid w:val="0"/>
                <w:sz w:val="24"/>
                <w:szCs w:val="24"/>
                <w:lang w:eastAsia="sv-SE"/>
              </w:rPr>
            </w:pPr>
            <w:proofErr w:type="spellStart"/>
            <w:r w:rsidRPr="008B7660">
              <w:rPr>
                <w:rFonts w:ascii="Calibri" w:hAnsi="Calibri" w:cs="Calibri"/>
                <w:b/>
                <w:snapToGrid w:val="0"/>
                <w:sz w:val="24"/>
                <w:szCs w:val="24"/>
                <w:lang w:eastAsia="sv-SE"/>
              </w:rPr>
              <w:t>Färska</w:t>
            </w:r>
            <w:proofErr w:type="spellEnd"/>
            <w:r w:rsidRPr="008B7660">
              <w:rPr>
                <w:rFonts w:ascii="Calibri" w:hAnsi="Calibri" w:cs="Calibri"/>
                <w:b/>
                <w:snapToGrid w:val="0"/>
                <w:sz w:val="24"/>
                <w:szCs w:val="24"/>
                <w:lang w:eastAsia="sv-SE"/>
              </w:rPr>
              <w:t xml:space="preserve"> </w:t>
            </w:r>
            <w:proofErr w:type="spellStart"/>
            <w:r w:rsidRPr="008B7660">
              <w:rPr>
                <w:rFonts w:ascii="Calibri" w:hAnsi="Calibri" w:cs="Calibri"/>
                <w:b/>
                <w:snapToGrid w:val="0"/>
                <w:sz w:val="24"/>
                <w:szCs w:val="24"/>
                <w:lang w:eastAsia="sv-SE"/>
              </w:rPr>
              <w:t>fiskprodukter</w:t>
            </w:r>
            <w:proofErr w:type="spellEnd"/>
            <w:r w:rsidRPr="008B7660">
              <w:rPr>
                <w:rFonts w:ascii="Calibri" w:hAnsi="Calibri" w:cs="Calibri"/>
                <w:b/>
                <w:snapToGrid w:val="0"/>
                <w:sz w:val="24"/>
                <w:szCs w:val="24"/>
                <w:lang w:eastAsia="sv-SE"/>
              </w:rPr>
              <w:t xml:space="preserve"> </w:t>
            </w:r>
          </w:p>
        </w:tc>
      </w:tr>
      <w:tr w:rsidR="008B7660" w:rsidRPr="008B7660" w14:paraId="5EB15E9A" w14:textId="77777777" w:rsidTr="008B7660">
        <w:trPr>
          <w:trHeight w:val="20"/>
        </w:trPr>
        <w:tc>
          <w:tcPr>
            <w:tcW w:w="1214" w:type="pct"/>
            <w:tcBorders>
              <w:top w:val="nil"/>
              <w:left w:val="single" w:sz="4" w:space="0" w:color="auto"/>
              <w:bottom w:val="single" w:sz="4" w:space="0" w:color="000000"/>
              <w:right w:val="single" w:sz="4" w:space="0" w:color="auto"/>
            </w:tcBorders>
          </w:tcPr>
          <w:p w14:paraId="15CCDDD8" w14:textId="77777777" w:rsidR="008B7660" w:rsidRPr="008B7660" w:rsidRDefault="008B7660" w:rsidP="008B7660">
            <w:pPr>
              <w:rPr>
                <w:rFonts w:ascii="Calibri" w:hAnsi="Calibri" w:cs="Calibri"/>
                <w:snapToGrid w:val="0"/>
                <w:sz w:val="24"/>
                <w:szCs w:val="24"/>
                <w:lang w:eastAsia="sv-SE"/>
              </w:rPr>
            </w:pPr>
            <w:r w:rsidRPr="008B7660">
              <w:rPr>
                <w:rFonts w:ascii="Calibri" w:hAnsi="Calibri" w:cs="Calibri"/>
                <w:snapToGrid w:val="0"/>
                <w:sz w:val="24"/>
                <w:szCs w:val="24"/>
                <w:lang w:val="sv-SE" w:eastAsia="sv-SE"/>
              </w:rPr>
              <w:t xml:space="preserve">Årsproduktion under </w:t>
            </w:r>
            <w:r w:rsidRPr="008B7660">
              <w:rPr>
                <w:rFonts w:ascii="Calibri" w:hAnsi="Calibri" w:cs="Calibri"/>
                <w:snapToGrid w:val="0"/>
                <w:sz w:val="24"/>
                <w:szCs w:val="24"/>
                <w:lang w:eastAsia="sv-SE"/>
              </w:rPr>
              <w:t>10 000 kg</w:t>
            </w:r>
          </w:p>
        </w:tc>
        <w:tc>
          <w:tcPr>
            <w:tcW w:w="1367" w:type="pct"/>
            <w:tcBorders>
              <w:top w:val="nil"/>
              <w:left w:val="single" w:sz="4" w:space="0" w:color="auto"/>
              <w:bottom w:val="single" w:sz="4" w:space="0" w:color="000000"/>
              <w:right w:val="single" w:sz="4" w:space="0" w:color="auto"/>
            </w:tcBorders>
          </w:tcPr>
          <w:p w14:paraId="6F676B47" w14:textId="77777777" w:rsidR="008B7660" w:rsidRPr="008B7660" w:rsidRDefault="008B7660" w:rsidP="008B7660">
            <w:pPr>
              <w:rPr>
                <w:rFonts w:ascii="Calibri" w:hAnsi="Calibri" w:cs="Calibri"/>
                <w:i/>
                <w:snapToGrid w:val="0"/>
                <w:sz w:val="24"/>
                <w:szCs w:val="24"/>
                <w:lang w:eastAsia="sv-SE"/>
              </w:rPr>
            </w:pPr>
            <w:r w:rsidRPr="008B7660">
              <w:rPr>
                <w:rFonts w:ascii="Calibri" w:hAnsi="Calibri" w:cs="Calibri"/>
                <w:i/>
                <w:snapToGrid w:val="0"/>
                <w:sz w:val="24"/>
                <w:szCs w:val="24"/>
                <w:lang w:eastAsia="sv-SE"/>
              </w:rPr>
              <w:t>4-10</w:t>
            </w:r>
            <w:r w:rsidRPr="008B7660">
              <w:rPr>
                <w:rFonts w:ascii="Calibri" w:hAnsi="Calibri" w:cs="Calibri"/>
                <w:i/>
                <w:iCs/>
                <w:snapToGrid w:val="0"/>
                <w:sz w:val="24"/>
                <w:szCs w:val="24"/>
                <w:lang w:val="sv-SE" w:eastAsia="sv-SE"/>
              </w:rPr>
              <w:t xml:space="preserve"> prov 2 ggr/år</w:t>
            </w:r>
          </w:p>
          <w:p w14:paraId="6D8B6B64" w14:textId="77777777" w:rsidR="008B7660" w:rsidRPr="008B7660" w:rsidRDefault="008B7660" w:rsidP="008B7660">
            <w:pPr>
              <w:rPr>
                <w:rFonts w:ascii="Calibri" w:hAnsi="Calibri" w:cs="Calibri"/>
                <w:i/>
                <w:snapToGrid w:val="0"/>
                <w:sz w:val="24"/>
                <w:szCs w:val="24"/>
                <w:lang w:eastAsia="sv-SE"/>
              </w:rPr>
            </w:pPr>
          </w:p>
        </w:tc>
        <w:tc>
          <w:tcPr>
            <w:tcW w:w="2419" w:type="pct"/>
            <w:vMerge w:val="restart"/>
            <w:tcBorders>
              <w:top w:val="single" w:sz="4" w:space="0" w:color="auto"/>
              <w:left w:val="nil"/>
              <w:right w:val="single" w:sz="4" w:space="0" w:color="auto"/>
            </w:tcBorders>
          </w:tcPr>
          <w:p w14:paraId="18A3CB0D" w14:textId="77777777" w:rsidR="008B7660" w:rsidRPr="008B7660" w:rsidRDefault="008B7660" w:rsidP="008B7660">
            <w:pPr>
              <w:rPr>
                <w:rFonts w:ascii="Calibri" w:hAnsi="Calibri" w:cs="Calibri"/>
                <w:snapToGrid w:val="0"/>
                <w:sz w:val="24"/>
                <w:szCs w:val="24"/>
                <w:lang w:eastAsia="sv-SE"/>
              </w:rPr>
            </w:pPr>
          </w:p>
        </w:tc>
      </w:tr>
      <w:tr w:rsidR="008B7660" w:rsidRPr="008B7660" w14:paraId="75BF2C80" w14:textId="77777777" w:rsidTr="008B7660">
        <w:trPr>
          <w:trHeight w:val="20"/>
        </w:trPr>
        <w:tc>
          <w:tcPr>
            <w:tcW w:w="1214" w:type="pct"/>
            <w:tcBorders>
              <w:top w:val="nil"/>
              <w:left w:val="single" w:sz="4" w:space="0" w:color="auto"/>
              <w:bottom w:val="single" w:sz="4" w:space="0" w:color="000000"/>
              <w:right w:val="single" w:sz="4" w:space="0" w:color="auto"/>
            </w:tcBorders>
          </w:tcPr>
          <w:p w14:paraId="55873294" w14:textId="77777777" w:rsidR="008B7660" w:rsidRPr="008B7660" w:rsidRDefault="008B7660" w:rsidP="008B7660">
            <w:pPr>
              <w:rPr>
                <w:rFonts w:ascii="Calibri" w:hAnsi="Calibri" w:cs="Calibri"/>
                <w:snapToGrid w:val="0"/>
                <w:sz w:val="24"/>
                <w:szCs w:val="24"/>
                <w:lang w:eastAsia="sv-SE"/>
              </w:rPr>
            </w:pPr>
            <w:r w:rsidRPr="008B7660">
              <w:rPr>
                <w:rFonts w:ascii="Calibri" w:hAnsi="Calibri" w:cs="Calibri"/>
                <w:snapToGrid w:val="0"/>
                <w:sz w:val="24"/>
                <w:szCs w:val="24"/>
                <w:lang w:val="sv-SE" w:eastAsia="sv-SE"/>
              </w:rPr>
              <w:t>Årsproduktion</w:t>
            </w:r>
            <w:r w:rsidRPr="008B7660">
              <w:rPr>
                <w:rFonts w:ascii="Calibri" w:hAnsi="Calibri" w:cs="Calibri"/>
                <w:snapToGrid w:val="0"/>
                <w:sz w:val="24"/>
                <w:szCs w:val="24"/>
                <w:lang w:eastAsia="sv-SE"/>
              </w:rPr>
              <w:t xml:space="preserve"> </w:t>
            </w:r>
          </w:p>
          <w:p w14:paraId="3EAC428A" w14:textId="77777777" w:rsidR="008B7660" w:rsidRPr="008B7660" w:rsidRDefault="008B7660" w:rsidP="008B7660">
            <w:pPr>
              <w:rPr>
                <w:rFonts w:ascii="Calibri" w:hAnsi="Calibri" w:cs="Calibri"/>
                <w:snapToGrid w:val="0"/>
                <w:sz w:val="24"/>
                <w:szCs w:val="24"/>
                <w:lang w:eastAsia="sv-SE"/>
              </w:rPr>
            </w:pPr>
            <w:r w:rsidRPr="008B7660">
              <w:rPr>
                <w:rFonts w:ascii="Calibri" w:hAnsi="Calibri" w:cs="Calibri"/>
                <w:snapToGrid w:val="0"/>
                <w:sz w:val="24"/>
                <w:szCs w:val="24"/>
                <w:lang w:eastAsia="sv-SE"/>
              </w:rPr>
              <w:t>10 000 -100 000 kg</w:t>
            </w:r>
          </w:p>
        </w:tc>
        <w:tc>
          <w:tcPr>
            <w:tcW w:w="1367" w:type="pct"/>
            <w:tcBorders>
              <w:top w:val="nil"/>
              <w:left w:val="single" w:sz="4" w:space="0" w:color="auto"/>
              <w:bottom w:val="single" w:sz="4" w:space="0" w:color="000000"/>
              <w:right w:val="single" w:sz="4" w:space="0" w:color="auto"/>
            </w:tcBorders>
          </w:tcPr>
          <w:p w14:paraId="71817BC0" w14:textId="77777777" w:rsidR="008B7660" w:rsidRPr="008B7660" w:rsidRDefault="008B7660" w:rsidP="008B7660">
            <w:pPr>
              <w:rPr>
                <w:rFonts w:ascii="Calibri" w:hAnsi="Calibri" w:cs="Calibri"/>
                <w:i/>
                <w:snapToGrid w:val="0"/>
                <w:sz w:val="24"/>
                <w:szCs w:val="24"/>
                <w:lang w:eastAsia="sv-SE"/>
              </w:rPr>
            </w:pPr>
            <w:r w:rsidRPr="008B7660">
              <w:rPr>
                <w:rFonts w:ascii="Calibri" w:hAnsi="Calibri" w:cs="Calibri"/>
                <w:i/>
                <w:snapToGrid w:val="0"/>
                <w:sz w:val="24"/>
                <w:szCs w:val="24"/>
                <w:lang w:eastAsia="sv-SE"/>
              </w:rPr>
              <w:t>4-10</w:t>
            </w:r>
            <w:r w:rsidRPr="008B7660">
              <w:rPr>
                <w:rFonts w:ascii="Calibri" w:hAnsi="Calibri" w:cs="Calibri"/>
                <w:i/>
                <w:iCs/>
                <w:snapToGrid w:val="0"/>
                <w:sz w:val="24"/>
                <w:szCs w:val="24"/>
                <w:lang w:val="sv-SE" w:eastAsia="sv-SE"/>
              </w:rPr>
              <w:t xml:space="preserve"> prov 3 ggr/år</w:t>
            </w:r>
            <w:r w:rsidRPr="008B7660">
              <w:rPr>
                <w:rFonts w:ascii="Calibri" w:hAnsi="Calibri" w:cs="Calibri"/>
                <w:i/>
                <w:snapToGrid w:val="0"/>
                <w:sz w:val="24"/>
                <w:szCs w:val="24"/>
                <w:lang w:eastAsia="sv-SE"/>
              </w:rPr>
              <w:t xml:space="preserve"> </w:t>
            </w:r>
          </w:p>
          <w:p w14:paraId="0F7569DE" w14:textId="77777777" w:rsidR="008B7660" w:rsidRPr="008B7660" w:rsidRDefault="008B7660" w:rsidP="008B7660">
            <w:pPr>
              <w:rPr>
                <w:rFonts w:ascii="Calibri" w:hAnsi="Calibri" w:cs="Calibri"/>
                <w:i/>
                <w:snapToGrid w:val="0"/>
                <w:sz w:val="24"/>
                <w:szCs w:val="24"/>
                <w:lang w:eastAsia="sv-SE"/>
              </w:rPr>
            </w:pPr>
          </w:p>
        </w:tc>
        <w:tc>
          <w:tcPr>
            <w:tcW w:w="2419" w:type="pct"/>
            <w:vMerge/>
            <w:tcBorders>
              <w:left w:val="nil"/>
              <w:right w:val="single" w:sz="4" w:space="0" w:color="auto"/>
            </w:tcBorders>
          </w:tcPr>
          <w:p w14:paraId="266B1988" w14:textId="77777777" w:rsidR="008B7660" w:rsidRPr="008B7660" w:rsidRDefault="008B7660" w:rsidP="008B7660">
            <w:pPr>
              <w:rPr>
                <w:rFonts w:ascii="Calibri" w:hAnsi="Calibri" w:cs="Calibri"/>
                <w:snapToGrid w:val="0"/>
                <w:sz w:val="24"/>
                <w:szCs w:val="24"/>
                <w:lang w:eastAsia="sv-SE"/>
              </w:rPr>
            </w:pPr>
          </w:p>
        </w:tc>
      </w:tr>
      <w:tr w:rsidR="008B7660" w:rsidRPr="008B7660" w14:paraId="3266DC18" w14:textId="77777777" w:rsidTr="008B7660">
        <w:trPr>
          <w:trHeight w:val="20"/>
        </w:trPr>
        <w:tc>
          <w:tcPr>
            <w:tcW w:w="1214" w:type="pct"/>
            <w:tcBorders>
              <w:top w:val="nil"/>
              <w:left w:val="single" w:sz="4" w:space="0" w:color="auto"/>
              <w:bottom w:val="single" w:sz="4" w:space="0" w:color="000000"/>
              <w:right w:val="single" w:sz="4" w:space="0" w:color="auto"/>
            </w:tcBorders>
          </w:tcPr>
          <w:p w14:paraId="421B303F" w14:textId="77777777" w:rsidR="008B7660" w:rsidRPr="008B7660" w:rsidRDefault="008B7660" w:rsidP="008B7660">
            <w:pPr>
              <w:rPr>
                <w:rFonts w:ascii="Calibri" w:hAnsi="Calibri" w:cs="Calibri"/>
                <w:snapToGrid w:val="0"/>
                <w:sz w:val="24"/>
                <w:szCs w:val="24"/>
                <w:lang w:eastAsia="sv-SE"/>
              </w:rPr>
            </w:pPr>
            <w:r w:rsidRPr="008B7660">
              <w:rPr>
                <w:rFonts w:ascii="Calibri" w:hAnsi="Calibri" w:cs="Calibri"/>
                <w:snapToGrid w:val="0"/>
                <w:sz w:val="24"/>
                <w:szCs w:val="24"/>
                <w:lang w:val="sv-SE" w:eastAsia="sv-SE"/>
              </w:rPr>
              <w:t>Årsproduktion</w:t>
            </w:r>
            <w:r w:rsidRPr="008B7660">
              <w:rPr>
                <w:rFonts w:ascii="Calibri" w:hAnsi="Calibri" w:cs="Calibri"/>
                <w:snapToGrid w:val="0"/>
                <w:sz w:val="24"/>
                <w:szCs w:val="24"/>
                <w:lang w:eastAsia="sv-SE"/>
              </w:rPr>
              <w:t xml:space="preserve"> </w:t>
            </w:r>
          </w:p>
          <w:p w14:paraId="2816C392" w14:textId="77777777" w:rsidR="008B7660" w:rsidRPr="008B7660" w:rsidRDefault="008B7660" w:rsidP="008B7660">
            <w:pPr>
              <w:rPr>
                <w:rFonts w:ascii="Calibri" w:hAnsi="Calibri" w:cs="Calibri"/>
                <w:snapToGrid w:val="0"/>
                <w:sz w:val="24"/>
                <w:szCs w:val="24"/>
                <w:lang w:eastAsia="sv-SE"/>
              </w:rPr>
            </w:pPr>
            <w:r w:rsidRPr="008B7660">
              <w:rPr>
                <w:rFonts w:ascii="Calibri" w:hAnsi="Calibri" w:cs="Calibri"/>
                <w:snapToGrid w:val="0"/>
                <w:sz w:val="24"/>
                <w:szCs w:val="24"/>
                <w:lang w:eastAsia="sv-SE"/>
              </w:rPr>
              <w:t>100 000 – 1 milj. kg</w:t>
            </w:r>
          </w:p>
        </w:tc>
        <w:tc>
          <w:tcPr>
            <w:tcW w:w="1367" w:type="pct"/>
            <w:tcBorders>
              <w:top w:val="nil"/>
              <w:left w:val="single" w:sz="4" w:space="0" w:color="auto"/>
              <w:bottom w:val="single" w:sz="4" w:space="0" w:color="000000"/>
              <w:right w:val="single" w:sz="4" w:space="0" w:color="auto"/>
            </w:tcBorders>
          </w:tcPr>
          <w:p w14:paraId="0C5973FC" w14:textId="77777777" w:rsidR="008B7660" w:rsidRPr="008B7660" w:rsidRDefault="008B7660" w:rsidP="008B7660">
            <w:pPr>
              <w:rPr>
                <w:rFonts w:ascii="Calibri" w:hAnsi="Calibri" w:cs="Calibri"/>
                <w:i/>
                <w:snapToGrid w:val="0"/>
                <w:sz w:val="24"/>
                <w:szCs w:val="24"/>
                <w:lang w:eastAsia="sv-SE"/>
              </w:rPr>
            </w:pPr>
            <w:r w:rsidRPr="008B7660">
              <w:rPr>
                <w:rFonts w:ascii="Calibri" w:hAnsi="Calibri" w:cs="Calibri"/>
                <w:i/>
                <w:snapToGrid w:val="0"/>
                <w:sz w:val="24"/>
                <w:szCs w:val="24"/>
                <w:lang w:eastAsia="sv-SE"/>
              </w:rPr>
              <w:t xml:space="preserve">4-10 </w:t>
            </w:r>
            <w:r w:rsidRPr="008B7660">
              <w:rPr>
                <w:rFonts w:ascii="Calibri" w:hAnsi="Calibri" w:cs="Calibri"/>
                <w:i/>
                <w:iCs/>
                <w:snapToGrid w:val="0"/>
                <w:sz w:val="24"/>
                <w:szCs w:val="24"/>
                <w:lang w:val="sv-SE" w:eastAsia="sv-SE"/>
              </w:rPr>
              <w:t>prov 3-6 ggr/år</w:t>
            </w:r>
            <w:r w:rsidRPr="008B7660">
              <w:rPr>
                <w:rFonts w:ascii="Calibri" w:hAnsi="Calibri" w:cs="Calibri"/>
                <w:i/>
                <w:snapToGrid w:val="0"/>
                <w:sz w:val="24"/>
                <w:szCs w:val="24"/>
                <w:lang w:eastAsia="sv-SE"/>
              </w:rPr>
              <w:t xml:space="preserve"> </w:t>
            </w:r>
          </w:p>
          <w:p w14:paraId="5EC34A02" w14:textId="77777777" w:rsidR="008B7660" w:rsidRPr="008B7660" w:rsidRDefault="008B7660" w:rsidP="008B7660">
            <w:pPr>
              <w:rPr>
                <w:rFonts w:ascii="Calibri" w:hAnsi="Calibri" w:cs="Calibri"/>
                <w:i/>
                <w:snapToGrid w:val="0"/>
                <w:sz w:val="24"/>
                <w:szCs w:val="24"/>
                <w:lang w:eastAsia="sv-SE"/>
              </w:rPr>
            </w:pPr>
          </w:p>
        </w:tc>
        <w:tc>
          <w:tcPr>
            <w:tcW w:w="2419" w:type="pct"/>
            <w:vMerge/>
            <w:tcBorders>
              <w:left w:val="nil"/>
              <w:right w:val="single" w:sz="4" w:space="0" w:color="auto"/>
            </w:tcBorders>
          </w:tcPr>
          <w:p w14:paraId="04FB292A" w14:textId="77777777" w:rsidR="008B7660" w:rsidRPr="008B7660" w:rsidRDefault="008B7660" w:rsidP="008B7660">
            <w:pPr>
              <w:rPr>
                <w:rFonts w:ascii="Calibri" w:hAnsi="Calibri" w:cs="Calibri"/>
                <w:snapToGrid w:val="0"/>
                <w:sz w:val="24"/>
                <w:szCs w:val="24"/>
                <w:lang w:eastAsia="sv-SE"/>
              </w:rPr>
            </w:pPr>
          </w:p>
        </w:tc>
      </w:tr>
      <w:tr w:rsidR="008B7660" w:rsidRPr="008B7660" w14:paraId="42E43198" w14:textId="77777777" w:rsidTr="008B7660">
        <w:trPr>
          <w:trHeight w:val="20"/>
        </w:trPr>
        <w:tc>
          <w:tcPr>
            <w:tcW w:w="1214" w:type="pct"/>
            <w:tcBorders>
              <w:top w:val="nil"/>
              <w:left w:val="single" w:sz="4" w:space="0" w:color="auto"/>
              <w:bottom w:val="single" w:sz="4" w:space="0" w:color="auto"/>
              <w:right w:val="single" w:sz="4" w:space="0" w:color="auto"/>
            </w:tcBorders>
          </w:tcPr>
          <w:p w14:paraId="2F164229" w14:textId="77777777" w:rsidR="008B7660" w:rsidRPr="008B7660" w:rsidRDefault="008B7660" w:rsidP="008B7660">
            <w:pPr>
              <w:rPr>
                <w:rFonts w:ascii="Calibri" w:hAnsi="Calibri" w:cs="Calibri"/>
                <w:snapToGrid w:val="0"/>
                <w:sz w:val="24"/>
                <w:szCs w:val="24"/>
                <w:lang w:eastAsia="sv-SE"/>
              </w:rPr>
            </w:pPr>
            <w:r w:rsidRPr="008B7660">
              <w:rPr>
                <w:rFonts w:ascii="Calibri" w:hAnsi="Calibri" w:cs="Calibri"/>
                <w:snapToGrid w:val="0"/>
                <w:sz w:val="24"/>
                <w:szCs w:val="24"/>
                <w:lang w:val="sv-FI" w:eastAsia="sv-SE"/>
              </w:rPr>
              <w:t xml:space="preserve">Årsproduktion över </w:t>
            </w:r>
            <w:r w:rsidRPr="008B7660">
              <w:rPr>
                <w:rFonts w:ascii="Calibri" w:hAnsi="Calibri" w:cs="Calibri"/>
                <w:snapToGrid w:val="0"/>
                <w:sz w:val="24"/>
                <w:szCs w:val="24"/>
                <w:lang w:eastAsia="sv-SE"/>
              </w:rPr>
              <w:t>1 milj. kg</w:t>
            </w:r>
          </w:p>
        </w:tc>
        <w:tc>
          <w:tcPr>
            <w:tcW w:w="1367" w:type="pct"/>
            <w:tcBorders>
              <w:top w:val="nil"/>
              <w:left w:val="single" w:sz="4" w:space="0" w:color="auto"/>
              <w:bottom w:val="single" w:sz="4" w:space="0" w:color="auto"/>
              <w:right w:val="single" w:sz="4" w:space="0" w:color="auto"/>
            </w:tcBorders>
          </w:tcPr>
          <w:p w14:paraId="03F4F6A4" w14:textId="77777777" w:rsidR="008B7660" w:rsidRPr="008B7660" w:rsidRDefault="008B7660" w:rsidP="008B7660">
            <w:pPr>
              <w:rPr>
                <w:rFonts w:ascii="Calibri" w:hAnsi="Calibri" w:cs="Calibri"/>
                <w:i/>
                <w:snapToGrid w:val="0"/>
                <w:sz w:val="24"/>
                <w:szCs w:val="24"/>
                <w:lang w:eastAsia="sv-SE"/>
              </w:rPr>
            </w:pPr>
            <w:r w:rsidRPr="008B7660">
              <w:rPr>
                <w:rFonts w:ascii="Calibri" w:hAnsi="Calibri" w:cs="Calibri"/>
                <w:i/>
                <w:snapToGrid w:val="0"/>
                <w:sz w:val="24"/>
                <w:szCs w:val="24"/>
                <w:lang w:eastAsia="sv-SE"/>
              </w:rPr>
              <w:t xml:space="preserve">4-10 </w:t>
            </w:r>
            <w:r w:rsidRPr="008B7660">
              <w:rPr>
                <w:rFonts w:ascii="Calibri" w:hAnsi="Calibri" w:cs="Calibri"/>
                <w:i/>
                <w:iCs/>
                <w:snapToGrid w:val="0"/>
                <w:sz w:val="24"/>
                <w:szCs w:val="24"/>
                <w:lang w:val="sv-SE" w:eastAsia="sv-SE"/>
              </w:rPr>
              <w:t>prov 6-12 ggr/år</w:t>
            </w:r>
          </w:p>
          <w:p w14:paraId="67A69996" w14:textId="77777777" w:rsidR="008B7660" w:rsidRPr="008B7660" w:rsidRDefault="008B7660" w:rsidP="008B7660">
            <w:pPr>
              <w:rPr>
                <w:rFonts w:ascii="Calibri" w:hAnsi="Calibri" w:cs="Calibri"/>
                <w:i/>
                <w:snapToGrid w:val="0"/>
                <w:sz w:val="24"/>
                <w:szCs w:val="24"/>
                <w:lang w:eastAsia="sv-SE"/>
              </w:rPr>
            </w:pPr>
          </w:p>
        </w:tc>
        <w:tc>
          <w:tcPr>
            <w:tcW w:w="2419" w:type="pct"/>
            <w:vMerge/>
            <w:tcBorders>
              <w:left w:val="nil"/>
              <w:bottom w:val="single" w:sz="4" w:space="0" w:color="auto"/>
              <w:right w:val="single" w:sz="4" w:space="0" w:color="auto"/>
            </w:tcBorders>
          </w:tcPr>
          <w:p w14:paraId="7D5F0F8B" w14:textId="77777777" w:rsidR="008B7660" w:rsidRPr="008B7660" w:rsidRDefault="008B7660" w:rsidP="008B7660">
            <w:pPr>
              <w:spacing w:after="120"/>
              <w:rPr>
                <w:rFonts w:ascii="Calibri" w:hAnsi="Calibri" w:cs="Calibri"/>
                <w:snapToGrid w:val="0"/>
                <w:sz w:val="24"/>
                <w:szCs w:val="24"/>
                <w:lang w:eastAsia="sv-SE"/>
              </w:rPr>
            </w:pPr>
          </w:p>
        </w:tc>
      </w:tr>
      <w:tr w:rsidR="008B7660" w:rsidRPr="008B7660" w14:paraId="4E68F9AC" w14:textId="77777777" w:rsidTr="008D2B81">
        <w:trPr>
          <w:trHeight w:val="39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74F75DA" w14:textId="77777777" w:rsidR="008B7660" w:rsidRPr="008B7660" w:rsidRDefault="008B7660" w:rsidP="008B7660">
            <w:pPr>
              <w:rPr>
                <w:rFonts w:ascii="Calibri" w:hAnsi="Calibri" w:cs="Calibri"/>
                <w:b/>
                <w:snapToGrid w:val="0"/>
                <w:color w:val="0D0D0D"/>
                <w:sz w:val="24"/>
                <w:szCs w:val="24"/>
                <w:lang w:eastAsia="sv-SE"/>
              </w:rPr>
            </w:pPr>
            <w:proofErr w:type="spellStart"/>
            <w:r w:rsidRPr="008B7660">
              <w:rPr>
                <w:rFonts w:ascii="Calibri" w:hAnsi="Calibri" w:cs="Calibri"/>
                <w:b/>
                <w:snapToGrid w:val="0"/>
                <w:color w:val="0D0D0D"/>
                <w:sz w:val="24"/>
                <w:szCs w:val="24"/>
                <w:lang w:eastAsia="sv-SE"/>
              </w:rPr>
              <w:t>Ätfärdiga</w:t>
            </w:r>
            <w:proofErr w:type="spellEnd"/>
            <w:r w:rsidRPr="008B7660">
              <w:rPr>
                <w:rFonts w:ascii="Calibri" w:hAnsi="Calibri" w:cs="Calibri"/>
                <w:b/>
                <w:snapToGrid w:val="0"/>
                <w:color w:val="0D0D0D"/>
                <w:sz w:val="24"/>
                <w:szCs w:val="24"/>
                <w:lang w:eastAsia="sv-SE"/>
              </w:rPr>
              <w:t xml:space="preserve"> </w:t>
            </w:r>
            <w:proofErr w:type="spellStart"/>
            <w:r w:rsidRPr="008B7660">
              <w:rPr>
                <w:rFonts w:ascii="Calibri" w:hAnsi="Calibri" w:cs="Calibri"/>
                <w:b/>
                <w:snapToGrid w:val="0"/>
                <w:color w:val="0D0D0D"/>
                <w:sz w:val="24"/>
                <w:szCs w:val="24"/>
                <w:lang w:eastAsia="sv-SE"/>
              </w:rPr>
              <w:t>fiskprodukter</w:t>
            </w:r>
            <w:proofErr w:type="spellEnd"/>
          </w:p>
        </w:tc>
      </w:tr>
      <w:tr w:rsidR="008B7660" w:rsidRPr="0036456D" w14:paraId="234915A4" w14:textId="77777777" w:rsidTr="008B7660">
        <w:trPr>
          <w:trHeight w:val="20"/>
        </w:trPr>
        <w:tc>
          <w:tcPr>
            <w:tcW w:w="1214" w:type="pct"/>
            <w:tcBorders>
              <w:top w:val="single" w:sz="4" w:space="0" w:color="auto"/>
              <w:left w:val="single" w:sz="4" w:space="0" w:color="auto"/>
              <w:bottom w:val="single" w:sz="4" w:space="0" w:color="auto"/>
              <w:right w:val="single" w:sz="4" w:space="0" w:color="auto"/>
            </w:tcBorders>
          </w:tcPr>
          <w:p w14:paraId="2C3F0E48" w14:textId="77777777" w:rsidR="008B7660" w:rsidRPr="008B7660" w:rsidRDefault="008B7660" w:rsidP="008B7660">
            <w:pPr>
              <w:rPr>
                <w:rFonts w:ascii="Calibri" w:hAnsi="Calibri" w:cs="Calibri"/>
                <w:b/>
                <w:snapToGrid w:val="0"/>
                <w:color w:val="0D0D0D"/>
                <w:sz w:val="24"/>
                <w:szCs w:val="24"/>
                <w:lang w:eastAsia="sv-SE"/>
              </w:rPr>
            </w:pPr>
            <w:r w:rsidRPr="008B7660">
              <w:rPr>
                <w:rFonts w:ascii="Calibri" w:hAnsi="Calibri" w:cs="Calibri"/>
                <w:snapToGrid w:val="0"/>
                <w:sz w:val="24"/>
                <w:szCs w:val="24"/>
                <w:lang w:val="sv-FI" w:eastAsia="sv-SE"/>
              </w:rPr>
              <w:t xml:space="preserve">Årsproduktion under </w:t>
            </w:r>
            <w:r w:rsidRPr="008B7660">
              <w:rPr>
                <w:rFonts w:ascii="Calibri" w:hAnsi="Calibri" w:cs="Calibri"/>
                <w:snapToGrid w:val="0"/>
                <w:sz w:val="24"/>
                <w:szCs w:val="24"/>
                <w:lang w:eastAsia="sv-SE"/>
              </w:rPr>
              <w:t>10 000 kg</w:t>
            </w:r>
          </w:p>
        </w:tc>
        <w:tc>
          <w:tcPr>
            <w:tcW w:w="1367" w:type="pct"/>
            <w:tcBorders>
              <w:top w:val="single" w:sz="4" w:space="0" w:color="auto"/>
              <w:left w:val="single" w:sz="4" w:space="0" w:color="auto"/>
              <w:bottom w:val="single" w:sz="4" w:space="0" w:color="auto"/>
              <w:right w:val="single" w:sz="4" w:space="0" w:color="auto"/>
            </w:tcBorders>
          </w:tcPr>
          <w:p w14:paraId="0A13AEFC" w14:textId="77777777" w:rsidR="008B7660" w:rsidRPr="008B7660" w:rsidRDefault="008B7660" w:rsidP="008B7660">
            <w:pPr>
              <w:rPr>
                <w:rFonts w:ascii="Calibri" w:hAnsi="Calibri" w:cs="Calibri"/>
                <w:i/>
                <w:snapToGrid w:val="0"/>
                <w:sz w:val="24"/>
                <w:szCs w:val="24"/>
                <w:lang w:eastAsia="sv-SE"/>
              </w:rPr>
            </w:pPr>
            <w:r w:rsidRPr="008B7660">
              <w:rPr>
                <w:rFonts w:ascii="Calibri" w:hAnsi="Calibri" w:cs="Calibri"/>
                <w:i/>
                <w:snapToGrid w:val="0"/>
                <w:sz w:val="24"/>
                <w:szCs w:val="24"/>
                <w:lang w:eastAsia="sv-SE"/>
              </w:rPr>
              <w:t xml:space="preserve">4-10 </w:t>
            </w:r>
            <w:r w:rsidRPr="008B7660">
              <w:rPr>
                <w:rFonts w:ascii="Calibri" w:hAnsi="Calibri" w:cs="Calibri"/>
                <w:i/>
                <w:iCs/>
                <w:snapToGrid w:val="0"/>
                <w:sz w:val="24"/>
                <w:szCs w:val="24"/>
                <w:lang w:val="sv-SE" w:eastAsia="sv-SE"/>
              </w:rPr>
              <w:t>prov 3-4 ggr/år</w:t>
            </w:r>
            <w:r w:rsidRPr="008B7660">
              <w:rPr>
                <w:rFonts w:ascii="Calibri" w:hAnsi="Calibri" w:cs="Calibri"/>
                <w:i/>
                <w:snapToGrid w:val="0"/>
                <w:sz w:val="24"/>
                <w:szCs w:val="24"/>
                <w:lang w:eastAsia="sv-SE"/>
              </w:rPr>
              <w:t xml:space="preserve"> v</w:t>
            </w:r>
          </w:p>
        </w:tc>
        <w:tc>
          <w:tcPr>
            <w:tcW w:w="2419" w:type="pct"/>
            <w:tcBorders>
              <w:top w:val="single" w:sz="4" w:space="0" w:color="auto"/>
              <w:left w:val="nil"/>
              <w:bottom w:val="single" w:sz="4" w:space="0" w:color="auto"/>
              <w:right w:val="single" w:sz="4" w:space="0" w:color="auto"/>
            </w:tcBorders>
          </w:tcPr>
          <w:p w14:paraId="302CB052" w14:textId="36F4BE7F" w:rsidR="008B7660" w:rsidRPr="008B7660" w:rsidRDefault="00E01FB1" w:rsidP="008B7660">
            <w:pPr>
              <w:rPr>
                <w:rFonts w:ascii="Calibri" w:hAnsi="Calibri" w:cs="Calibri"/>
                <w:i/>
                <w:snapToGrid w:val="0"/>
                <w:sz w:val="24"/>
                <w:szCs w:val="24"/>
                <w:lang w:val="sv-SE" w:eastAsia="sv-SE"/>
              </w:rPr>
            </w:pPr>
            <w:r>
              <w:rPr>
                <w:rFonts w:ascii="Calibri" w:hAnsi="Calibri" w:cs="Calibri"/>
                <w:bCs/>
                <w:snapToGrid w:val="0"/>
                <w:sz w:val="24"/>
                <w:szCs w:val="24"/>
                <w:lang w:val="sv-SE" w:eastAsia="sv-SE"/>
              </w:rPr>
              <w:t>G</w:t>
            </w:r>
            <w:r w:rsidRPr="00E01FB1">
              <w:rPr>
                <w:rFonts w:ascii="Calibri" w:hAnsi="Calibri" w:cs="Calibri"/>
                <w:bCs/>
                <w:snapToGrid w:val="0"/>
                <w:sz w:val="24"/>
                <w:szCs w:val="24"/>
                <w:lang w:val="sv-SE" w:eastAsia="sv-SE"/>
              </w:rPr>
              <w:t>odkänd</w:t>
            </w:r>
            <w:r>
              <w:rPr>
                <w:rFonts w:ascii="Calibri" w:hAnsi="Calibri" w:cs="Calibri"/>
                <w:bCs/>
                <w:snapToGrid w:val="0"/>
                <w:sz w:val="24"/>
                <w:szCs w:val="24"/>
                <w:lang w:val="sv-SE" w:eastAsia="sv-SE"/>
              </w:rPr>
              <w:t>a</w:t>
            </w:r>
            <w:r w:rsidRPr="00E01FB1">
              <w:rPr>
                <w:rFonts w:ascii="Calibri" w:hAnsi="Calibri" w:cs="Calibri"/>
                <w:bCs/>
                <w:snapToGrid w:val="0"/>
                <w:sz w:val="24"/>
                <w:szCs w:val="24"/>
                <w:lang w:val="sv-SE" w:eastAsia="sv-SE"/>
              </w:rPr>
              <w:t xml:space="preserve"> livsmedelslokal</w:t>
            </w:r>
            <w:r>
              <w:rPr>
                <w:rFonts w:ascii="Calibri" w:hAnsi="Calibri" w:cs="Calibri"/>
                <w:bCs/>
                <w:snapToGrid w:val="0"/>
                <w:sz w:val="24"/>
                <w:szCs w:val="24"/>
                <w:lang w:val="sv-SE" w:eastAsia="sv-SE"/>
              </w:rPr>
              <w:t xml:space="preserve">er </w:t>
            </w:r>
            <w:r w:rsidR="008B7660" w:rsidRPr="008B7660">
              <w:rPr>
                <w:rFonts w:ascii="Calibri" w:hAnsi="Calibri" w:cs="Calibri"/>
                <w:snapToGrid w:val="0"/>
                <w:sz w:val="24"/>
                <w:szCs w:val="24"/>
                <w:lang w:val="sv-SE" w:eastAsia="sv-SE"/>
              </w:rPr>
              <w:t xml:space="preserve">som tillverkar sådana ätfärdiga produkter, där </w:t>
            </w:r>
            <w:r w:rsidR="008B7660" w:rsidRPr="008B7660">
              <w:rPr>
                <w:rFonts w:ascii="Calibri" w:hAnsi="Calibri" w:cs="Calibri"/>
                <w:i/>
                <w:snapToGrid w:val="0"/>
                <w:sz w:val="24"/>
                <w:szCs w:val="24"/>
                <w:lang w:val="sv-SE" w:eastAsia="sv-SE"/>
              </w:rPr>
              <w:t xml:space="preserve">Listeria </w:t>
            </w:r>
            <w:proofErr w:type="spellStart"/>
            <w:r w:rsidR="008B7660" w:rsidRPr="008B7660">
              <w:rPr>
                <w:rFonts w:ascii="Calibri" w:hAnsi="Calibri" w:cs="Calibri"/>
                <w:i/>
                <w:snapToGrid w:val="0"/>
                <w:sz w:val="24"/>
                <w:szCs w:val="24"/>
                <w:lang w:val="sv-SE" w:eastAsia="sv-SE"/>
              </w:rPr>
              <w:t>monocytogenes</w:t>
            </w:r>
            <w:proofErr w:type="spellEnd"/>
            <w:r w:rsidR="008B7660" w:rsidRPr="008B7660">
              <w:rPr>
                <w:rFonts w:ascii="Calibri" w:hAnsi="Calibri" w:cs="Calibri"/>
                <w:snapToGrid w:val="0"/>
                <w:sz w:val="24"/>
                <w:szCs w:val="24"/>
                <w:lang w:val="sv-SE" w:eastAsia="sv-SE"/>
              </w:rPr>
              <w:t xml:space="preserve"> kan växa</w:t>
            </w:r>
            <w:r w:rsidR="008B7660" w:rsidRPr="008B7660">
              <w:rPr>
                <w:rFonts w:ascii="Calibri" w:hAnsi="Calibri" w:cs="Calibri"/>
                <w:i/>
                <w:snapToGrid w:val="0"/>
                <w:sz w:val="24"/>
                <w:szCs w:val="24"/>
                <w:lang w:val="sv-SE" w:eastAsia="sv-SE"/>
              </w:rPr>
              <w:t>: 3-5</w:t>
            </w:r>
            <w:r w:rsidR="008B7660" w:rsidRPr="008B7660">
              <w:rPr>
                <w:rFonts w:ascii="Calibri" w:hAnsi="Calibri" w:cs="Calibri"/>
                <w:i/>
                <w:iCs/>
                <w:snapToGrid w:val="0"/>
                <w:sz w:val="24"/>
                <w:szCs w:val="24"/>
                <w:lang w:val="sv-SE" w:eastAsia="sv-SE"/>
              </w:rPr>
              <w:t xml:space="preserve"> prov 2-4 ggr/år</w:t>
            </w:r>
          </w:p>
          <w:p w14:paraId="3D750B29" w14:textId="77777777" w:rsidR="008B7660" w:rsidRPr="008B7660" w:rsidRDefault="008B7660" w:rsidP="008B7660">
            <w:pPr>
              <w:rPr>
                <w:rFonts w:ascii="Calibri" w:hAnsi="Calibri" w:cs="Calibri"/>
                <w:snapToGrid w:val="0"/>
                <w:sz w:val="16"/>
                <w:szCs w:val="16"/>
                <w:lang w:val="sv-SE" w:eastAsia="sv-SE"/>
              </w:rPr>
            </w:pPr>
          </w:p>
          <w:p w14:paraId="4E3A07C6" w14:textId="285EE1A6" w:rsidR="008B7660" w:rsidRPr="008B7660" w:rsidRDefault="00E01FB1" w:rsidP="008B7660">
            <w:pPr>
              <w:rPr>
                <w:rFonts w:ascii="Calibri" w:hAnsi="Calibri" w:cs="Calibri"/>
                <w:snapToGrid w:val="0"/>
                <w:sz w:val="24"/>
                <w:szCs w:val="24"/>
                <w:lang w:val="sv-SE" w:eastAsia="sv-SE"/>
              </w:rPr>
            </w:pPr>
            <w:r w:rsidRPr="00E01FB1">
              <w:rPr>
                <w:rFonts w:ascii="Calibri" w:hAnsi="Calibri" w:cs="Calibri"/>
                <w:bCs/>
                <w:snapToGrid w:val="0"/>
                <w:sz w:val="24"/>
                <w:szCs w:val="24"/>
                <w:lang w:val="sv-SE" w:eastAsia="sv-SE"/>
              </w:rPr>
              <w:t xml:space="preserve">Godkända livsmedelslokaler </w:t>
            </w:r>
            <w:r w:rsidR="008B7660" w:rsidRPr="008B7660">
              <w:rPr>
                <w:rFonts w:ascii="Calibri" w:hAnsi="Calibri" w:cs="Calibri"/>
                <w:snapToGrid w:val="0"/>
                <w:sz w:val="24"/>
                <w:szCs w:val="24"/>
                <w:lang w:val="sv-SE" w:eastAsia="sv-SE"/>
              </w:rPr>
              <w:t xml:space="preserve">som tillverkar sådana ätfärdiga produkter där </w:t>
            </w:r>
            <w:r w:rsidR="008B7660" w:rsidRPr="008B7660">
              <w:rPr>
                <w:rFonts w:ascii="Calibri" w:hAnsi="Calibri" w:cs="Calibri"/>
                <w:i/>
                <w:snapToGrid w:val="0"/>
                <w:sz w:val="24"/>
                <w:szCs w:val="24"/>
                <w:lang w:val="sv-SE" w:eastAsia="sv-SE"/>
              </w:rPr>
              <w:t xml:space="preserve">Listeria </w:t>
            </w:r>
            <w:proofErr w:type="spellStart"/>
            <w:r w:rsidR="008B7660" w:rsidRPr="008B7660">
              <w:rPr>
                <w:rFonts w:ascii="Calibri" w:hAnsi="Calibri" w:cs="Calibri"/>
                <w:i/>
                <w:snapToGrid w:val="0"/>
                <w:sz w:val="24"/>
                <w:szCs w:val="24"/>
                <w:lang w:val="sv-SE" w:eastAsia="sv-SE"/>
              </w:rPr>
              <w:t>monocytogenes</w:t>
            </w:r>
            <w:proofErr w:type="spellEnd"/>
            <w:r w:rsidR="008B7660" w:rsidRPr="008B7660">
              <w:rPr>
                <w:rFonts w:ascii="Calibri" w:hAnsi="Calibri" w:cs="Calibri"/>
                <w:snapToGrid w:val="0"/>
                <w:sz w:val="24"/>
                <w:szCs w:val="24"/>
                <w:lang w:val="sv-SE" w:eastAsia="sv-SE"/>
              </w:rPr>
              <w:t xml:space="preserve"> inte kan växa:</w:t>
            </w:r>
            <w:r w:rsidR="008B7660" w:rsidRPr="008B7660">
              <w:rPr>
                <w:rFonts w:ascii="Calibri" w:hAnsi="Calibri" w:cs="Calibri"/>
                <w:i/>
                <w:snapToGrid w:val="0"/>
                <w:sz w:val="24"/>
                <w:szCs w:val="24"/>
                <w:lang w:val="sv-SE" w:eastAsia="sv-SE"/>
              </w:rPr>
              <w:t xml:space="preserve"> 2-5</w:t>
            </w:r>
            <w:r w:rsidR="008B7660" w:rsidRPr="008B7660">
              <w:rPr>
                <w:rFonts w:ascii="Calibri" w:hAnsi="Calibri" w:cs="Calibri"/>
                <w:i/>
                <w:iCs/>
                <w:snapToGrid w:val="0"/>
                <w:sz w:val="24"/>
                <w:szCs w:val="24"/>
                <w:lang w:val="sv-SE" w:eastAsia="sv-SE"/>
              </w:rPr>
              <w:t xml:space="preserve"> prov 2 ggr/</w:t>
            </w:r>
            <w:proofErr w:type="spellStart"/>
            <w:r w:rsidR="008B7660" w:rsidRPr="008B7660">
              <w:rPr>
                <w:rFonts w:ascii="Calibri" w:hAnsi="Calibri" w:cs="Calibri"/>
                <w:i/>
                <w:iCs/>
                <w:snapToGrid w:val="0"/>
                <w:sz w:val="24"/>
                <w:szCs w:val="24"/>
                <w:lang w:val="sv-SE" w:eastAsia="sv-SE"/>
              </w:rPr>
              <w:t>år</w:t>
            </w:r>
            <w:r w:rsidR="008B7660" w:rsidRPr="008B7660">
              <w:rPr>
                <w:rFonts w:ascii="Calibri" w:hAnsi="Calibri" w:cs="Calibri"/>
                <w:i/>
                <w:snapToGrid w:val="0"/>
                <w:sz w:val="24"/>
                <w:szCs w:val="24"/>
                <w:lang w:val="sv-SE" w:eastAsia="sv-SE"/>
              </w:rPr>
              <w:t>v</w:t>
            </w:r>
            <w:proofErr w:type="spellEnd"/>
          </w:p>
        </w:tc>
      </w:tr>
      <w:tr w:rsidR="008B7660" w:rsidRPr="0036456D" w14:paraId="4B53CC99" w14:textId="77777777" w:rsidTr="008B7660">
        <w:trPr>
          <w:trHeight w:val="20"/>
        </w:trPr>
        <w:tc>
          <w:tcPr>
            <w:tcW w:w="1214" w:type="pct"/>
            <w:tcBorders>
              <w:top w:val="single" w:sz="4" w:space="0" w:color="auto"/>
              <w:left w:val="single" w:sz="4" w:space="0" w:color="auto"/>
              <w:bottom w:val="single" w:sz="4" w:space="0" w:color="auto"/>
              <w:right w:val="single" w:sz="4" w:space="0" w:color="auto"/>
            </w:tcBorders>
          </w:tcPr>
          <w:p w14:paraId="45CFFED5" w14:textId="77777777" w:rsidR="008B7660" w:rsidRPr="008B7660" w:rsidRDefault="008B7660" w:rsidP="008B7660">
            <w:pPr>
              <w:rPr>
                <w:rFonts w:ascii="Calibri" w:hAnsi="Calibri" w:cs="Calibri"/>
                <w:snapToGrid w:val="0"/>
                <w:sz w:val="24"/>
                <w:szCs w:val="24"/>
                <w:lang w:val="sv-FI" w:eastAsia="sv-SE"/>
              </w:rPr>
            </w:pPr>
            <w:r w:rsidRPr="008B7660">
              <w:rPr>
                <w:rFonts w:ascii="Calibri" w:hAnsi="Calibri" w:cs="Calibri"/>
                <w:snapToGrid w:val="0"/>
                <w:sz w:val="24"/>
                <w:szCs w:val="24"/>
                <w:lang w:val="sv-FI" w:eastAsia="sv-SE"/>
              </w:rPr>
              <w:t xml:space="preserve">Årsproduktion </w:t>
            </w:r>
          </w:p>
          <w:p w14:paraId="57700B71" w14:textId="77777777" w:rsidR="008B7660" w:rsidRPr="008B7660" w:rsidRDefault="008B7660" w:rsidP="008B7660">
            <w:pPr>
              <w:rPr>
                <w:rFonts w:ascii="Calibri" w:hAnsi="Calibri" w:cs="Calibri"/>
                <w:snapToGrid w:val="0"/>
                <w:sz w:val="24"/>
                <w:szCs w:val="24"/>
                <w:lang w:eastAsia="sv-SE"/>
              </w:rPr>
            </w:pPr>
            <w:r w:rsidRPr="008B7660">
              <w:rPr>
                <w:rFonts w:ascii="Calibri" w:hAnsi="Calibri" w:cs="Calibri"/>
                <w:snapToGrid w:val="0"/>
                <w:sz w:val="24"/>
                <w:szCs w:val="24"/>
                <w:lang w:eastAsia="sv-SE"/>
              </w:rPr>
              <w:t>10 000 -100 000 kg</w:t>
            </w:r>
          </w:p>
        </w:tc>
        <w:tc>
          <w:tcPr>
            <w:tcW w:w="1367" w:type="pct"/>
            <w:tcBorders>
              <w:top w:val="single" w:sz="4" w:space="0" w:color="auto"/>
              <w:left w:val="single" w:sz="4" w:space="0" w:color="auto"/>
              <w:bottom w:val="single" w:sz="4" w:space="0" w:color="auto"/>
              <w:right w:val="single" w:sz="4" w:space="0" w:color="auto"/>
            </w:tcBorders>
          </w:tcPr>
          <w:p w14:paraId="0073D4A2" w14:textId="77777777" w:rsidR="008B7660" w:rsidRPr="008B7660" w:rsidRDefault="008B7660" w:rsidP="008B7660">
            <w:pPr>
              <w:rPr>
                <w:rFonts w:ascii="Calibri" w:hAnsi="Calibri" w:cs="Calibri"/>
                <w:i/>
                <w:snapToGrid w:val="0"/>
                <w:sz w:val="24"/>
                <w:szCs w:val="24"/>
                <w:lang w:eastAsia="sv-SE"/>
              </w:rPr>
            </w:pPr>
            <w:r w:rsidRPr="008B7660">
              <w:rPr>
                <w:rFonts w:ascii="Calibri" w:hAnsi="Calibri" w:cs="Calibri"/>
                <w:i/>
                <w:snapToGrid w:val="0"/>
                <w:sz w:val="24"/>
                <w:szCs w:val="24"/>
                <w:lang w:eastAsia="sv-SE"/>
              </w:rPr>
              <w:t xml:space="preserve">4-10 </w:t>
            </w:r>
            <w:r w:rsidRPr="008B7660">
              <w:rPr>
                <w:rFonts w:ascii="Calibri" w:hAnsi="Calibri" w:cs="Calibri"/>
                <w:i/>
                <w:iCs/>
                <w:snapToGrid w:val="0"/>
                <w:sz w:val="24"/>
                <w:szCs w:val="24"/>
                <w:lang w:val="sv-SE" w:eastAsia="sv-SE"/>
              </w:rPr>
              <w:t>prov 4-6 ggr/år</w:t>
            </w:r>
            <w:r w:rsidRPr="008B7660">
              <w:rPr>
                <w:rFonts w:ascii="Calibri" w:hAnsi="Calibri" w:cs="Calibri"/>
                <w:i/>
                <w:snapToGrid w:val="0"/>
                <w:sz w:val="24"/>
                <w:szCs w:val="24"/>
                <w:lang w:eastAsia="sv-SE"/>
              </w:rPr>
              <w:t xml:space="preserve"> v</w:t>
            </w:r>
          </w:p>
        </w:tc>
        <w:tc>
          <w:tcPr>
            <w:tcW w:w="2419" w:type="pct"/>
            <w:tcBorders>
              <w:top w:val="single" w:sz="4" w:space="0" w:color="auto"/>
              <w:left w:val="nil"/>
              <w:bottom w:val="single" w:sz="4" w:space="0" w:color="auto"/>
              <w:right w:val="single" w:sz="4" w:space="0" w:color="auto"/>
            </w:tcBorders>
          </w:tcPr>
          <w:p w14:paraId="76B0F183" w14:textId="19D47097" w:rsidR="008B7660" w:rsidRPr="008B7660" w:rsidRDefault="00E01FB1" w:rsidP="008B7660">
            <w:pPr>
              <w:rPr>
                <w:rFonts w:ascii="Calibri" w:hAnsi="Calibri" w:cs="Calibri"/>
                <w:i/>
                <w:snapToGrid w:val="0"/>
                <w:sz w:val="24"/>
                <w:szCs w:val="24"/>
                <w:lang w:val="sv-SE" w:eastAsia="sv-SE"/>
              </w:rPr>
            </w:pPr>
            <w:r w:rsidRPr="00E01FB1">
              <w:rPr>
                <w:rFonts w:ascii="Calibri" w:hAnsi="Calibri" w:cs="Calibri"/>
                <w:bCs/>
                <w:snapToGrid w:val="0"/>
                <w:sz w:val="24"/>
                <w:szCs w:val="24"/>
                <w:lang w:val="sv-SE" w:eastAsia="sv-SE"/>
              </w:rPr>
              <w:t xml:space="preserve">Godkända livsmedelslokaler </w:t>
            </w:r>
            <w:r w:rsidR="008B7660" w:rsidRPr="008B7660">
              <w:rPr>
                <w:rFonts w:ascii="Calibri" w:hAnsi="Calibri" w:cs="Calibri"/>
                <w:snapToGrid w:val="0"/>
                <w:sz w:val="24"/>
                <w:szCs w:val="24"/>
                <w:lang w:val="sv-SE" w:eastAsia="sv-SE"/>
              </w:rPr>
              <w:t xml:space="preserve">som tillverkar sådana ätfärdiga produkter, där </w:t>
            </w:r>
            <w:r w:rsidR="008B7660" w:rsidRPr="008B7660">
              <w:rPr>
                <w:rFonts w:ascii="Calibri" w:hAnsi="Calibri" w:cs="Calibri"/>
                <w:i/>
                <w:snapToGrid w:val="0"/>
                <w:sz w:val="24"/>
                <w:szCs w:val="24"/>
                <w:lang w:val="sv-SE" w:eastAsia="sv-SE"/>
              </w:rPr>
              <w:t xml:space="preserve">Listeria </w:t>
            </w:r>
            <w:proofErr w:type="spellStart"/>
            <w:r w:rsidR="008B7660" w:rsidRPr="008B7660">
              <w:rPr>
                <w:rFonts w:ascii="Calibri" w:hAnsi="Calibri" w:cs="Calibri"/>
                <w:i/>
                <w:snapToGrid w:val="0"/>
                <w:sz w:val="24"/>
                <w:szCs w:val="24"/>
                <w:lang w:val="sv-SE" w:eastAsia="sv-SE"/>
              </w:rPr>
              <w:t>monocytogenes</w:t>
            </w:r>
            <w:proofErr w:type="spellEnd"/>
            <w:r w:rsidR="008B7660" w:rsidRPr="008B7660">
              <w:rPr>
                <w:rFonts w:ascii="Calibri" w:hAnsi="Calibri" w:cs="Calibri"/>
                <w:snapToGrid w:val="0"/>
                <w:sz w:val="24"/>
                <w:szCs w:val="24"/>
                <w:lang w:val="sv-SE" w:eastAsia="sv-SE"/>
              </w:rPr>
              <w:t xml:space="preserve"> kan växa</w:t>
            </w:r>
            <w:r w:rsidR="008B7660" w:rsidRPr="008B7660">
              <w:rPr>
                <w:rFonts w:ascii="Calibri" w:hAnsi="Calibri" w:cs="Calibri"/>
                <w:i/>
                <w:snapToGrid w:val="0"/>
                <w:sz w:val="24"/>
                <w:szCs w:val="24"/>
                <w:lang w:val="sv-SE" w:eastAsia="sv-SE"/>
              </w:rPr>
              <w:t>: 3-5</w:t>
            </w:r>
            <w:r w:rsidR="008B7660" w:rsidRPr="008B7660">
              <w:rPr>
                <w:rFonts w:ascii="Calibri" w:hAnsi="Calibri" w:cs="Calibri"/>
                <w:i/>
                <w:iCs/>
                <w:snapToGrid w:val="0"/>
                <w:sz w:val="24"/>
                <w:szCs w:val="24"/>
                <w:lang w:val="sv-SE" w:eastAsia="sv-SE"/>
              </w:rPr>
              <w:t xml:space="preserve"> prov 4-6 ggr/år</w:t>
            </w:r>
          </w:p>
          <w:p w14:paraId="7D2E244D" w14:textId="77777777" w:rsidR="008B7660" w:rsidRPr="008B7660" w:rsidRDefault="008B7660" w:rsidP="008B7660">
            <w:pPr>
              <w:rPr>
                <w:rFonts w:ascii="Calibri" w:hAnsi="Calibri" w:cs="Calibri"/>
                <w:snapToGrid w:val="0"/>
                <w:sz w:val="16"/>
                <w:szCs w:val="16"/>
                <w:lang w:val="sv-SE" w:eastAsia="sv-SE"/>
              </w:rPr>
            </w:pPr>
          </w:p>
          <w:p w14:paraId="6E339123" w14:textId="2DC13061" w:rsidR="008B7660" w:rsidRPr="008B7660" w:rsidRDefault="00E01FB1" w:rsidP="008B7660">
            <w:pPr>
              <w:rPr>
                <w:rFonts w:ascii="Calibri" w:hAnsi="Calibri" w:cs="Calibri"/>
                <w:i/>
                <w:snapToGrid w:val="0"/>
                <w:sz w:val="24"/>
                <w:szCs w:val="24"/>
                <w:lang w:val="sv-SE" w:eastAsia="sv-SE"/>
              </w:rPr>
            </w:pPr>
            <w:r w:rsidRPr="00E01FB1">
              <w:rPr>
                <w:rFonts w:ascii="Calibri" w:hAnsi="Calibri" w:cs="Calibri"/>
                <w:bCs/>
                <w:snapToGrid w:val="0"/>
                <w:sz w:val="24"/>
                <w:szCs w:val="24"/>
                <w:lang w:val="sv-SE" w:eastAsia="sv-SE"/>
              </w:rPr>
              <w:t xml:space="preserve">Godkända livsmedelslokaler </w:t>
            </w:r>
            <w:r w:rsidR="008B7660" w:rsidRPr="008B7660">
              <w:rPr>
                <w:rFonts w:ascii="Calibri" w:hAnsi="Calibri" w:cs="Calibri"/>
                <w:snapToGrid w:val="0"/>
                <w:sz w:val="24"/>
                <w:szCs w:val="24"/>
                <w:lang w:val="sv-SE" w:eastAsia="sv-SE"/>
              </w:rPr>
              <w:t xml:space="preserve">som tillverkar sådana ätfärdiga produkter där </w:t>
            </w:r>
            <w:r w:rsidR="008B7660" w:rsidRPr="008B7660">
              <w:rPr>
                <w:rFonts w:ascii="Calibri" w:hAnsi="Calibri" w:cs="Calibri"/>
                <w:i/>
                <w:snapToGrid w:val="0"/>
                <w:sz w:val="24"/>
                <w:szCs w:val="24"/>
                <w:lang w:val="sv-SE" w:eastAsia="sv-SE"/>
              </w:rPr>
              <w:t xml:space="preserve">Listeria </w:t>
            </w:r>
            <w:proofErr w:type="spellStart"/>
            <w:r w:rsidR="008B7660" w:rsidRPr="008B7660">
              <w:rPr>
                <w:rFonts w:ascii="Calibri" w:hAnsi="Calibri" w:cs="Calibri"/>
                <w:i/>
                <w:snapToGrid w:val="0"/>
                <w:sz w:val="24"/>
                <w:szCs w:val="24"/>
                <w:lang w:val="sv-SE" w:eastAsia="sv-SE"/>
              </w:rPr>
              <w:t>monocytogenes</w:t>
            </w:r>
            <w:proofErr w:type="spellEnd"/>
            <w:r w:rsidR="008B7660" w:rsidRPr="008B7660">
              <w:rPr>
                <w:rFonts w:ascii="Calibri" w:hAnsi="Calibri" w:cs="Calibri"/>
                <w:snapToGrid w:val="0"/>
                <w:sz w:val="24"/>
                <w:szCs w:val="24"/>
                <w:lang w:val="sv-SE" w:eastAsia="sv-SE"/>
              </w:rPr>
              <w:t xml:space="preserve"> inte kan växa</w:t>
            </w:r>
            <w:r w:rsidR="008B7660" w:rsidRPr="008B7660">
              <w:rPr>
                <w:rFonts w:ascii="Calibri" w:hAnsi="Calibri" w:cs="Calibri"/>
                <w:i/>
                <w:snapToGrid w:val="0"/>
                <w:sz w:val="24"/>
                <w:szCs w:val="24"/>
                <w:lang w:val="sv-SE" w:eastAsia="sv-SE"/>
              </w:rPr>
              <w:t>: 2-5</w:t>
            </w:r>
            <w:r w:rsidR="008B7660" w:rsidRPr="008B7660">
              <w:rPr>
                <w:rFonts w:ascii="Calibri" w:hAnsi="Calibri" w:cs="Calibri"/>
                <w:i/>
                <w:iCs/>
                <w:snapToGrid w:val="0"/>
                <w:sz w:val="24"/>
                <w:szCs w:val="24"/>
                <w:lang w:val="sv-SE" w:eastAsia="sv-SE"/>
              </w:rPr>
              <w:t xml:space="preserve"> prov 3 ggr/år</w:t>
            </w:r>
          </w:p>
        </w:tc>
      </w:tr>
      <w:tr w:rsidR="008B7660" w:rsidRPr="0036456D" w14:paraId="74E8C32E" w14:textId="77777777" w:rsidTr="008B7660">
        <w:trPr>
          <w:trHeight w:val="20"/>
        </w:trPr>
        <w:tc>
          <w:tcPr>
            <w:tcW w:w="1214" w:type="pct"/>
            <w:tcBorders>
              <w:top w:val="single" w:sz="4" w:space="0" w:color="auto"/>
              <w:left w:val="single" w:sz="4" w:space="0" w:color="auto"/>
              <w:bottom w:val="single" w:sz="4" w:space="0" w:color="auto"/>
              <w:right w:val="single" w:sz="4" w:space="0" w:color="auto"/>
            </w:tcBorders>
          </w:tcPr>
          <w:p w14:paraId="68DCDE2D" w14:textId="77777777" w:rsidR="008B7660" w:rsidRPr="008B7660" w:rsidRDefault="008B7660" w:rsidP="008B7660">
            <w:pPr>
              <w:rPr>
                <w:rFonts w:ascii="Calibri" w:hAnsi="Calibri" w:cs="Calibri"/>
                <w:snapToGrid w:val="0"/>
                <w:sz w:val="24"/>
                <w:szCs w:val="24"/>
                <w:lang w:eastAsia="sv-SE"/>
              </w:rPr>
            </w:pPr>
            <w:r w:rsidRPr="008B7660">
              <w:rPr>
                <w:rFonts w:ascii="Calibri" w:hAnsi="Calibri" w:cs="Calibri"/>
                <w:snapToGrid w:val="0"/>
                <w:sz w:val="24"/>
                <w:szCs w:val="24"/>
                <w:lang w:val="sv-FI" w:eastAsia="sv-SE"/>
              </w:rPr>
              <w:t>Årsproduktion</w:t>
            </w:r>
            <w:r w:rsidRPr="008B7660">
              <w:rPr>
                <w:rFonts w:ascii="Calibri" w:hAnsi="Calibri" w:cs="Calibri"/>
                <w:snapToGrid w:val="0"/>
                <w:sz w:val="24"/>
                <w:szCs w:val="24"/>
                <w:lang w:eastAsia="sv-SE"/>
              </w:rPr>
              <w:t xml:space="preserve"> </w:t>
            </w:r>
          </w:p>
          <w:p w14:paraId="7C4440F5" w14:textId="77777777" w:rsidR="008B7660" w:rsidRPr="008B7660" w:rsidRDefault="008B7660" w:rsidP="008B7660">
            <w:pPr>
              <w:rPr>
                <w:rFonts w:ascii="Calibri" w:hAnsi="Calibri" w:cs="Calibri"/>
                <w:b/>
                <w:snapToGrid w:val="0"/>
                <w:color w:val="0D0D0D"/>
                <w:sz w:val="24"/>
                <w:szCs w:val="24"/>
                <w:lang w:eastAsia="sv-SE"/>
              </w:rPr>
            </w:pPr>
            <w:r w:rsidRPr="008B7660">
              <w:rPr>
                <w:rFonts w:ascii="Calibri" w:hAnsi="Calibri" w:cs="Calibri"/>
                <w:snapToGrid w:val="0"/>
                <w:sz w:val="24"/>
                <w:szCs w:val="24"/>
                <w:lang w:eastAsia="sv-SE"/>
              </w:rPr>
              <w:t>100 000 – 1 milj. kg</w:t>
            </w:r>
          </w:p>
        </w:tc>
        <w:tc>
          <w:tcPr>
            <w:tcW w:w="1367" w:type="pct"/>
            <w:tcBorders>
              <w:top w:val="single" w:sz="4" w:space="0" w:color="auto"/>
              <w:left w:val="single" w:sz="4" w:space="0" w:color="auto"/>
              <w:bottom w:val="single" w:sz="4" w:space="0" w:color="auto"/>
              <w:right w:val="single" w:sz="4" w:space="0" w:color="auto"/>
            </w:tcBorders>
          </w:tcPr>
          <w:p w14:paraId="617CE453" w14:textId="77777777" w:rsidR="008B7660" w:rsidRPr="008B7660" w:rsidRDefault="008B7660" w:rsidP="008B7660">
            <w:pPr>
              <w:rPr>
                <w:rFonts w:ascii="Calibri" w:hAnsi="Calibri" w:cs="Calibri"/>
                <w:i/>
                <w:snapToGrid w:val="0"/>
                <w:sz w:val="24"/>
                <w:szCs w:val="24"/>
                <w:lang w:eastAsia="sv-SE"/>
              </w:rPr>
            </w:pPr>
            <w:r w:rsidRPr="008B7660">
              <w:rPr>
                <w:rFonts w:ascii="Calibri" w:hAnsi="Calibri" w:cs="Calibri"/>
                <w:i/>
                <w:snapToGrid w:val="0"/>
                <w:sz w:val="24"/>
                <w:szCs w:val="24"/>
                <w:lang w:eastAsia="sv-SE"/>
              </w:rPr>
              <w:t>4-10</w:t>
            </w:r>
            <w:r w:rsidRPr="008B7660">
              <w:rPr>
                <w:rFonts w:ascii="Calibri" w:hAnsi="Calibri" w:cs="Calibri"/>
                <w:i/>
                <w:iCs/>
                <w:snapToGrid w:val="0"/>
                <w:sz w:val="24"/>
                <w:szCs w:val="24"/>
                <w:lang w:val="sv-SE" w:eastAsia="sv-SE"/>
              </w:rPr>
              <w:t xml:space="preserve"> prov 6-12 ggr/år</w:t>
            </w:r>
            <w:r w:rsidRPr="008B7660">
              <w:rPr>
                <w:rFonts w:ascii="Calibri" w:hAnsi="Calibri" w:cs="Calibri"/>
                <w:i/>
                <w:snapToGrid w:val="0"/>
                <w:sz w:val="24"/>
                <w:szCs w:val="24"/>
                <w:lang w:eastAsia="sv-SE"/>
              </w:rPr>
              <w:t>v</w:t>
            </w:r>
          </w:p>
        </w:tc>
        <w:tc>
          <w:tcPr>
            <w:tcW w:w="2419" w:type="pct"/>
            <w:tcBorders>
              <w:top w:val="single" w:sz="4" w:space="0" w:color="auto"/>
              <w:left w:val="nil"/>
              <w:bottom w:val="single" w:sz="4" w:space="0" w:color="auto"/>
              <w:right w:val="single" w:sz="4" w:space="0" w:color="auto"/>
            </w:tcBorders>
          </w:tcPr>
          <w:p w14:paraId="0F501E98" w14:textId="7726CF36" w:rsidR="008B7660" w:rsidRPr="008B7660" w:rsidRDefault="00E01FB1" w:rsidP="008B7660">
            <w:pPr>
              <w:rPr>
                <w:rFonts w:ascii="Calibri" w:hAnsi="Calibri" w:cs="Calibri"/>
                <w:i/>
                <w:iCs/>
                <w:snapToGrid w:val="0"/>
                <w:sz w:val="24"/>
                <w:szCs w:val="24"/>
                <w:lang w:val="sv-SE" w:eastAsia="sv-SE"/>
              </w:rPr>
            </w:pPr>
            <w:r w:rsidRPr="00E01FB1">
              <w:rPr>
                <w:rFonts w:ascii="Calibri" w:hAnsi="Calibri" w:cs="Calibri"/>
                <w:bCs/>
                <w:snapToGrid w:val="0"/>
                <w:sz w:val="24"/>
                <w:szCs w:val="24"/>
                <w:lang w:val="sv-SE" w:eastAsia="sv-SE"/>
              </w:rPr>
              <w:t xml:space="preserve">Godkända livsmedelslokaler </w:t>
            </w:r>
            <w:r w:rsidR="008B7660" w:rsidRPr="008B7660">
              <w:rPr>
                <w:rFonts w:ascii="Calibri" w:hAnsi="Calibri" w:cs="Calibri"/>
                <w:snapToGrid w:val="0"/>
                <w:sz w:val="24"/>
                <w:szCs w:val="24"/>
                <w:lang w:val="sv-SE" w:eastAsia="sv-SE"/>
              </w:rPr>
              <w:t xml:space="preserve">som tillverkar sådana ätfärdiga produkter, där </w:t>
            </w:r>
            <w:r w:rsidR="008B7660" w:rsidRPr="008B7660">
              <w:rPr>
                <w:rFonts w:ascii="Calibri" w:hAnsi="Calibri" w:cs="Calibri"/>
                <w:i/>
                <w:snapToGrid w:val="0"/>
                <w:sz w:val="24"/>
                <w:szCs w:val="24"/>
                <w:lang w:val="sv-SE" w:eastAsia="sv-SE"/>
              </w:rPr>
              <w:t xml:space="preserve">Listeria </w:t>
            </w:r>
            <w:proofErr w:type="spellStart"/>
            <w:r w:rsidR="008B7660" w:rsidRPr="008B7660">
              <w:rPr>
                <w:rFonts w:ascii="Calibri" w:hAnsi="Calibri" w:cs="Calibri"/>
                <w:i/>
                <w:snapToGrid w:val="0"/>
                <w:sz w:val="24"/>
                <w:szCs w:val="24"/>
                <w:lang w:val="sv-SE" w:eastAsia="sv-SE"/>
              </w:rPr>
              <w:t>monocytogenes</w:t>
            </w:r>
            <w:proofErr w:type="spellEnd"/>
            <w:r w:rsidR="008B7660" w:rsidRPr="008B7660">
              <w:rPr>
                <w:rFonts w:ascii="Calibri" w:hAnsi="Calibri" w:cs="Calibri"/>
                <w:snapToGrid w:val="0"/>
                <w:sz w:val="24"/>
                <w:szCs w:val="24"/>
                <w:lang w:val="sv-SE" w:eastAsia="sv-SE"/>
              </w:rPr>
              <w:t xml:space="preserve"> kan växa :</w:t>
            </w:r>
            <w:r w:rsidR="008B7660" w:rsidRPr="008B7660">
              <w:rPr>
                <w:rFonts w:ascii="Calibri" w:hAnsi="Calibri" w:cs="Calibri"/>
                <w:i/>
                <w:snapToGrid w:val="0"/>
                <w:sz w:val="24"/>
                <w:szCs w:val="24"/>
                <w:lang w:val="sv-SE" w:eastAsia="sv-SE"/>
              </w:rPr>
              <w:t>3-5</w:t>
            </w:r>
            <w:r w:rsidR="008B7660" w:rsidRPr="008B7660">
              <w:rPr>
                <w:rFonts w:ascii="Calibri" w:hAnsi="Calibri" w:cs="Calibri"/>
                <w:i/>
                <w:iCs/>
                <w:snapToGrid w:val="0"/>
                <w:sz w:val="24"/>
                <w:szCs w:val="24"/>
                <w:lang w:val="sv-SE" w:eastAsia="sv-SE"/>
              </w:rPr>
              <w:t xml:space="preserve"> prov 6-8 ggr/år</w:t>
            </w:r>
          </w:p>
          <w:p w14:paraId="0FB269EA" w14:textId="77777777" w:rsidR="008B7660" w:rsidRPr="008B7660" w:rsidRDefault="008B7660" w:rsidP="008B7660">
            <w:pPr>
              <w:rPr>
                <w:rFonts w:ascii="Calibri" w:hAnsi="Calibri" w:cs="Calibri"/>
                <w:i/>
                <w:iCs/>
                <w:snapToGrid w:val="0"/>
                <w:sz w:val="16"/>
                <w:szCs w:val="16"/>
                <w:lang w:val="sv-SE" w:eastAsia="sv-SE"/>
              </w:rPr>
            </w:pPr>
          </w:p>
          <w:p w14:paraId="4A95EE6E" w14:textId="541BDAC8" w:rsidR="008B7660" w:rsidRPr="008B7660" w:rsidRDefault="00E01FB1" w:rsidP="008B7660">
            <w:pPr>
              <w:rPr>
                <w:rFonts w:ascii="Calibri" w:hAnsi="Calibri" w:cs="Calibri"/>
                <w:snapToGrid w:val="0"/>
                <w:sz w:val="24"/>
                <w:szCs w:val="24"/>
                <w:lang w:val="sv-SE" w:eastAsia="sv-SE"/>
              </w:rPr>
            </w:pPr>
            <w:r w:rsidRPr="00E01FB1">
              <w:rPr>
                <w:rFonts w:ascii="Calibri" w:hAnsi="Calibri" w:cs="Calibri"/>
                <w:bCs/>
                <w:snapToGrid w:val="0"/>
                <w:sz w:val="24"/>
                <w:szCs w:val="24"/>
                <w:lang w:val="sv-SE" w:eastAsia="sv-SE"/>
              </w:rPr>
              <w:t xml:space="preserve">Godkända livsmedelslokaler </w:t>
            </w:r>
            <w:r w:rsidR="008B7660" w:rsidRPr="008B7660">
              <w:rPr>
                <w:rFonts w:ascii="Calibri" w:hAnsi="Calibri" w:cs="Calibri"/>
                <w:snapToGrid w:val="0"/>
                <w:sz w:val="24"/>
                <w:szCs w:val="24"/>
                <w:lang w:val="sv-SE" w:eastAsia="sv-SE"/>
              </w:rPr>
              <w:t xml:space="preserve">som tillverkar sådana ätfärdiga produkter där </w:t>
            </w:r>
            <w:r w:rsidR="008B7660" w:rsidRPr="008B7660">
              <w:rPr>
                <w:rFonts w:ascii="Calibri" w:hAnsi="Calibri" w:cs="Calibri"/>
                <w:i/>
                <w:snapToGrid w:val="0"/>
                <w:sz w:val="24"/>
                <w:szCs w:val="24"/>
                <w:lang w:val="sv-SE" w:eastAsia="sv-SE"/>
              </w:rPr>
              <w:t xml:space="preserve">Listeria </w:t>
            </w:r>
            <w:proofErr w:type="spellStart"/>
            <w:r w:rsidR="008B7660" w:rsidRPr="008B7660">
              <w:rPr>
                <w:rFonts w:ascii="Calibri" w:hAnsi="Calibri" w:cs="Calibri"/>
                <w:i/>
                <w:snapToGrid w:val="0"/>
                <w:sz w:val="24"/>
                <w:szCs w:val="24"/>
                <w:lang w:val="sv-SE" w:eastAsia="sv-SE"/>
              </w:rPr>
              <w:t>monocytogenes</w:t>
            </w:r>
            <w:proofErr w:type="spellEnd"/>
            <w:r w:rsidR="008B7660" w:rsidRPr="008B7660">
              <w:rPr>
                <w:rFonts w:ascii="Calibri" w:hAnsi="Calibri" w:cs="Calibri"/>
                <w:snapToGrid w:val="0"/>
                <w:sz w:val="24"/>
                <w:szCs w:val="24"/>
                <w:lang w:val="sv-SE" w:eastAsia="sv-SE"/>
              </w:rPr>
              <w:t xml:space="preserve"> inte kan växa</w:t>
            </w:r>
            <w:r w:rsidR="008B7660" w:rsidRPr="008B7660">
              <w:rPr>
                <w:rFonts w:ascii="Calibri" w:hAnsi="Calibri" w:cs="Calibri"/>
                <w:i/>
                <w:snapToGrid w:val="0"/>
                <w:sz w:val="24"/>
                <w:szCs w:val="24"/>
                <w:lang w:val="sv-SE" w:eastAsia="sv-SE"/>
              </w:rPr>
              <w:t>: 2-5</w:t>
            </w:r>
            <w:r w:rsidR="008B7660" w:rsidRPr="008B7660">
              <w:rPr>
                <w:rFonts w:ascii="Calibri" w:hAnsi="Calibri" w:cs="Calibri"/>
                <w:i/>
                <w:iCs/>
                <w:snapToGrid w:val="0"/>
                <w:sz w:val="24"/>
                <w:szCs w:val="24"/>
                <w:lang w:val="sv-SE" w:eastAsia="sv-SE"/>
              </w:rPr>
              <w:t xml:space="preserve"> prov 4 ggr/år</w:t>
            </w:r>
          </w:p>
        </w:tc>
      </w:tr>
      <w:tr w:rsidR="008B7660" w:rsidRPr="0036456D" w14:paraId="35F504DF" w14:textId="77777777" w:rsidTr="008B7660">
        <w:trPr>
          <w:trHeight w:val="20"/>
        </w:trPr>
        <w:tc>
          <w:tcPr>
            <w:tcW w:w="1214" w:type="pct"/>
            <w:tcBorders>
              <w:top w:val="single" w:sz="4" w:space="0" w:color="auto"/>
              <w:left w:val="single" w:sz="4" w:space="0" w:color="auto"/>
              <w:bottom w:val="single" w:sz="4" w:space="0" w:color="000000"/>
              <w:right w:val="single" w:sz="4" w:space="0" w:color="auto"/>
            </w:tcBorders>
          </w:tcPr>
          <w:p w14:paraId="2094B805" w14:textId="77777777" w:rsidR="008B7660" w:rsidRPr="008B7660" w:rsidRDefault="008B7660" w:rsidP="008B7660">
            <w:pPr>
              <w:rPr>
                <w:rFonts w:ascii="Calibri" w:hAnsi="Calibri" w:cs="Calibri"/>
                <w:b/>
                <w:snapToGrid w:val="0"/>
                <w:color w:val="0D0D0D"/>
                <w:sz w:val="24"/>
                <w:szCs w:val="24"/>
                <w:lang w:eastAsia="sv-SE"/>
              </w:rPr>
            </w:pPr>
            <w:r w:rsidRPr="008B7660">
              <w:rPr>
                <w:rFonts w:ascii="Calibri" w:hAnsi="Calibri" w:cs="Calibri"/>
                <w:snapToGrid w:val="0"/>
                <w:sz w:val="24"/>
                <w:szCs w:val="24"/>
                <w:lang w:val="sv-FI" w:eastAsia="sv-SE"/>
              </w:rPr>
              <w:t xml:space="preserve">Årsproduktion över </w:t>
            </w:r>
            <w:r w:rsidRPr="008B7660">
              <w:rPr>
                <w:rFonts w:ascii="Calibri" w:hAnsi="Calibri" w:cs="Calibri"/>
                <w:snapToGrid w:val="0"/>
                <w:sz w:val="24"/>
                <w:szCs w:val="24"/>
                <w:lang w:eastAsia="sv-SE"/>
              </w:rPr>
              <w:t>1 milj. kg</w:t>
            </w:r>
          </w:p>
        </w:tc>
        <w:tc>
          <w:tcPr>
            <w:tcW w:w="1367" w:type="pct"/>
            <w:tcBorders>
              <w:top w:val="single" w:sz="4" w:space="0" w:color="auto"/>
              <w:left w:val="single" w:sz="4" w:space="0" w:color="auto"/>
              <w:bottom w:val="single" w:sz="4" w:space="0" w:color="000000"/>
              <w:right w:val="single" w:sz="4" w:space="0" w:color="auto"/>
            </w:tcBorders>
          </w:tcPr>
          <w:p w14:paraId="0464587C" w14:textId="77777777" w:rsidR="008B7660" w:rsidRPr="008B7660" w:rsidRDefault="008B7660" w:rsidP="008B7660">
            <w:pPr>
              <w:rPr>
                <w:rFonts w:ascii="Calibri" w:hAnsi="Calibri" w:cs="Calibri"/>
                <w:i/>
                <w:snapToGrid w:val="0"/>
                <w:sz w:val="24"/>
                <w:szCs w:val="24"/>
                <w:lang w:eastAsia="sv-SE"/>
              </w:rPr>
            </w:pPr>
            <w:r w:rsidRPr="008B7660">
              <w:rPr>
                <w:rFonts w:ascii="Calibri" w:hAnsi="Calibri" w:cs="Calibri"/>
                <w:i/>
                <w:snapToGrid w:val="0"/>
                <w:sz w:val="24"/>
                <w:szCs w:val="24"/>
                <w:lang w:eastAsia="sv-SE"/>
              </w:rPr>
              <w:t xml:space="preserve">4-10 </w:t>
            </w:r>
            <w:r w:rsidRPr="008B7660">
              <w:rPr>
                <w:rFonts w:ascii="Calibri" w:hAnsi="Calibri" w:cs="Calibri"/>
                <w:i/>
                <w:iCs/>
                <w:snapToGrid w:val="0"/>
                <w:sz w:val="24"/>
                <w:szCs w:val="24"/>
                <w:lang w:val="sv-SE" w:eastAsia="sv-SE"/>
              </w:rPr>
              <w:t>prov 12-24 ggr/år</w:t>
            </w:r>
            <w:r w:rsidRPr="008B7660">
              <w:rPr>
                <w:rFonts w:ascii="Calibri" w:hAnsi="Calibri" w:cs="Calibri"/>
                <w:i/>
                <w:snapToGrid w:val="0"/>
                <w:sz w:val="24"/>
                <w:szCs w:val="24"/>
                <w:lang w:eastAsia="sv-SE"/>
              </w:rPr>
              <w:t>/v</w:t>
            </w:r>
          </w:p>
        </w:tc>
        <w:tc>
          <w:tcPr>
            <w:tcW w:w="2419" w:type="pct"/>
            <w:tcBorders>
              <w:top w:val="single" w:sz="4" w:space="0" w:color="auto"/>
              <w:left w:val="nil"/>
              <w:bottom w:val="single" w:sz="4" w:space="0" w:color="auto"/>
              <w:right w:val="single" w:sz="4" w:space="0" w:color="auto"/>
            </w:tcBorders>
          </w:tcPr>
          <w:p w14:paraId="18A33729" w14:textId="5796CDD9" w:rsidR="008B7660" w:rsidRPr="008B7660" w:rsidRDefault="00E01FB1" w:rsidP="008B7660">
            <w:pPr>
              <w:rPr>
                <w:rFonts w:ascii="Calibri" w:hAnsi="Calibri" w:cs="Calibri"/>
                <w:i/>
                <w:iCs/>
                <w:snapToGrid w:val="0"/>
                <w:sz w:val="24"/>
                <w:szCs w:val="24"/>
                <w:lang w:val="sv-SE" w:eastAsia="sv-SE"/>
              </w:rPr>
            </w:pPr>
            <w:r w:rsidRPr="00E01FB1">
              <w:rPr>
                <w:rFonts w:ascii="Calibri" w:hAnsi="Calibri" w:cs="Calibri"/>
                <w:bCs/>
                <w:snapToGrid w:val="0"/>
                <w:sz w:val="24"/>
                <w:szCs w:val="24"/>
                <w:lang w:val="sv-SE" w:eastAsia="sv-SE"/>
              </w:rPr>
              <w:t xml:space="preserve">Godkända livsmedelslokaler </w:t>
            </w:r>
            <w:r w:rsidR="008B7660" w:rsidRPr="008B7660">
              <w:rPr>
                <w:rFonts w:ascii="Calibri" w:hAnsi="Calibri" w:cs="Calibri"/>
                <w:snapToGrid w:val="0"/>
                <w:sz w:val="24"/>
                <w:szCs w:val="24"/>
                <w:lang w:val="sv-SE" w:eastAsia="sv-SE"/>
              </w:rPr>
              <w:t xml:space="preserve">som tillverkar sådana ätfärdiga produkter, där </w:t>
            </w:r>
            <w:r w:rsidR="008B7660" w:rsidRPr="008B7660">
              <w:rPr>
                <w:rFonts w:ascii="Calibri" w:hAnsi="Calibri" w:cs="Calibri"/>
                <w:i/>
                <w:snapToGrid w:val="0"/>
                <w:sz w:val="24"/>
                <w:szCs w:val="24"/>
                <w:lang w:val="sv-SE" w:eastAsia="sv-SE"/>
              </w:rPr>
              <w:t xml:space="preserve">Listeria </w:t>
            </w:r>
            <w:proofErr w:type="spellStart"/>
            <w:r w:rsidR="008B7660" w:rsidRPr="008B7660">
              <w:rPr>
                <w:rFonts w:ascii="Calibri" w:hAnsi="Calibri" w:cs="Calibri"/>
                <w:i/>
                <w:snapToGrid w:val="0"/>
                <w:sz w:val="24"/>
                <w:szCs w:val="24"/>
                <w:lang w:val="sv-SE" w:eastAsia="sv-SE"/>
              </w:rPr>
              <w:t>monocytogenes</w:t>
            </w:r>
            <w:proofErr w:type="spellEnd"/>
            <w:r w:rsidR="008B7660" w:rsidRPr="008B7660">
              <w:rPr>
                <w:rFonts w:ascii="Calibri" w:hAnsi="Calibri" w:cs="Calibri"/>
                <w:snapToGrid w:val="0"/>
                <w:sz w:val="24"/>
                <w:szCs w:val="24"/>
                <w:lang w:val="sv-SE" w:eastAsia="sv-SE"/>
              </w:rPr>
              <w:t xml:space="preserve"> kan växa: </w:t>
            </w:r>
            <w:r w:rsidR="008B7660" w:rsidRPr="008B7660">
              <w:rPr>
                <w:rFonts w:ascii="Calibri" w:hAnsi="Calibri" w:cs="Calibri"/>
                <w:i/>
                <w:snapToGrid w:val="0"/>
                <w:sz w:val="24"/>
                <w:szCs w:val="24"/>
                <w:lang w:val="sv-SE" w:eastAsia="sv-SE"/>
              </w:rPr>
              <w:t>3-5</w:t>
            </w:r>
            <w:r w:rsidR="008B7660" w:rsidRPr="008B7660">
              <w:rPr>
                <w:rFonts w:ascii="Calibri" w:hAnsi="Calibri" w:cs="Calibri"/>
                <w:i/>
                <w:iCs/>
                <w:snapToGrid w:val="0"/>
                <w:sz w:val="24"/>
                <w:szCs w:val="24"/>
                <w:lang w:val="sv-SE" w:eastAsia="sv-SE"/>
              </w:rPr>
              <w:t xml:space="preserve"> prov 8-12 ggr/år</w:t>
            </w:r>
          </w:p>
          <w:p w14:paraId="4887D684" w14:textId="77777777" w:rsidR="008B7660" w:rsidRPr="008B7660" w:rsidRDefault="008B7660" w:rsidP="008B7660">
            <w:pPr>
              <w:rPr>
                <w:rFonts w:ascii="Calibri" w:hAnsi="Calibri" w:cs="Calibri"/>
                <w:i/>
                <w:snapToGrid w:val="0"/>
                <w:sz w:val="16"/>
                <w:szCs w:val="16"/>
                <w:lang w:val="sv-SE" w:eastAsia="sv-SE"/>
              </w:rPr>
            </w:pPr>
          </w:p>
          <w:p w14:paraId="1E3D6FC1" w14:textId="32EB4918" w:rsidR="008B7660" w:rsidRPr="008B7660" w:rsidRDefault="00E01FB1" w:rsidP="008B7660">
            <w:pPr>
              <w:rPr>
                <w:rFonts w:ascii="Calibri" w:hAnsi="Calibri" w:cs="Calibri"/>
                <w:snapToGrid w:val="0"/>
                <w:sz w:val="24"/>
                <w:szCs w:val="24"/>
                <w:lang w:val="sv-SE" w:eastAsia="sv-SE"/>
              </w:rPr>
            </w:pPr>
            <w:r w:rsidRPr="00E01FB1">
              <w:rPr>
                <w:rFonts w:ascii="Calibri" w:hAnsi="Calibri" w:cs="Calibri"/>
                <w:bCs/>
                <w:snapToGrid w:val="0"/>
                <w:sz w:val="24"/>
                <w:szCs w:val="24"/>
                <w:lang w:val="sv-SE" w:eastAsia="sv-SE"/>
              </w:rPr>
              <w:t xml:space="preserve">Godkända livsmedelslokaler </w:t>
            </w:r>
            <w:r w:rsidR="008B7660" w:rsidRPr="008B7660">
              <w:rPr>
                <w:rFonts w:ascii="Calibri" w:hAnsi="Calibri" w:cs="Calibri"/>
                <w:snapToGrid w:val="0"/>
                <w:sz w:val="24"/>
                <w:szCs w:val="24"/>
                <w:lang w:val="sv-SE" w:eastAsia="sv-SE"/>
              </w:rPr>
              <w:t xml:space="preserve">som tillverkar sådana ätfärdiga produkter där </w:t>
            </w:r>
            <w:r w:rsidR="008B7660" w:rsidRPr="008B7660">
              <w:rPr>
                <w:rFonts w:ascii="Calibri" w:hAnsi="Calibri" w:cs="Calibri"/>
                <w:i/>
                <w:snapToGrid w:val="0"/>
                <w:sz w:val="24"/>
                <w:szCs w:val="24"/>
                <w:lang w:val="sv-SE" w:eastAsia="sv-SE"/>
              </w:rPr>
              <w:t xml:space="preserve">Listeria </w:t>
            </w:r>
            <w:proofErr w:type="spellStart"/>
            <w:r w:rsidR="008B7660" w:rsidRPr="008B7660">
              <w:rPr>
                <w:rFonts w:ascii="Calibri" w:hAnsi="Calibri" w:cs="Calibri"/>
                <w:i/>
                <w:snapToGrid w:val="0"/>
                <w:sz w:val="24"/>
                <w:szCs w:val="24"/>
                <w:lang w:val="sv-SE" w:eastAsia="sv-SE"/>
              </w:rPr>
              <w:t>monocytogenes</w:t>
            </w:r>
            <w:proofErr w:type="spellEnd"/>
            <w:r w:rsidR="008B7660" w:rsidRPr="008B7660">
              <w:rPr>
                <w:rFonts w:ascii="Calibri" w:hAnsi="Calibri" w:cs="Calibri"/>
                <w:snapToGrid w:val="0"/>
                <w:sz w:val="24"/>
                <w:szCs w:val="24"/>
                <w:lang w:val="sv-SE" w:eastAsia="sv-SE"/>
              </w:rPr>
              <w:t xml:space="preserve"> inte kan växa</w:t>
            </w:r>
            <w:r w:rsidR="008B7660" w:rsidRPr="008B7660">
              <w:rPr>
                <w:rFonts w:ascii="Calibri" w:hAnsi="Calibri" w:cs="Calibri"/>
                <w:i/>
                <w:snapToGrid w:val="0"/>
                <w:sz w:val="24"/>
                <w:szCs w:val="24"/>
                <w:lang w:val="sv-SE" w:eastAsia="sv-SE"/>
              </w:rPr>
              <w:t>: 2-5</w:t>
            </w:r>
            <w:r w:rsidR="008B7660" w:rsidRPr="008B7660">
              <w:rPr>
                <w:rFonts w:ascii="Calibri" w:hAnsi="Calibri" w:cs="Calibri"/>
                <w:i/>
                <w:iCs/>
                <w:snapToGrid w:val="0"/>
                <w:sz w:val="24"/>
                <w:szCs w:val="24"/>
                <w:lang w:val="sv-SE" w:eastAsia="sv-SE"/>
              </w:rPr>
              <w:t xml:space="preserve"> prov 4-6 ggr/år</w:t>
            </w:r>
          </w:p>
        </w:tc>
      </w:tr>
    </w:tbl>
    <w:p w14:paraId="13C8BCFA" w14:textId="77777777" w:rsidR="00CD5EEB" w:rsidRPr="008B7660" w:rsidRDefault="00CD5EEB">
      <w:pPr>
        <w:rPr>
          <w:lang w:val="sv-SE"/>
        </w:rPr>
      </w:pPr>
    </w:p>
    <w:sectPr w:rsidR="00CD5EEB" w:rsidRPr="008B7660" w:rsidSect="008B7660">
      <w:headerReference w:type="default" r:id="rId11"/>
      <w:pgSz w:w="16838" w:h="11906" w:orient="landscape"/>
      <w:pgMar w:top="720" w:right="851" w:bottom="567" w:left="851"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6E8D" w14:textId="77777777" w:rsidR="008B7660" w:rsidRDefault="008B7660" w:rsidP="008B7660">
      <w:r>
        <w:separator/>
      </w:r>
    </w:p>
  </w:endnote>
  <w:endnote w:type="continuationSeparator" w:id="0">
    <w:p w14:paraId="6522D400" w14:textId="77777777" w:rsidR="008B7660" w:rsidRDefault="008B7660" w:rsidP="008B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D4F3" w14:textId="54D28DA7" w:rsidR="008B7660" w:rsidRPr="008B7660" w:rsidRDefault="008B7660">
    <w:pPr>
      <w:pStyle w:val="Alatunniste"/>
      <w:rPr>
        <w:rFonts w:asciiTheme="minorHAnsi" w:hAnsiTheme="minorHAnsi" w:cstheme="minorHAnsi"/>
        <w:sz w:val="18"/>
        <w:szCs w:val="18"/>
      </w:rPr>
    </w:pPr>
    <w:bookmarkStart w:id="5" w:name="_Hlk49520443"/>
    <w:bookmarkStart w:id="6" w:name="_Hlk49520444"/>
    <w:proofErr w:type="spellStart"/>
    <w:r w:rsidRPr="008B7660">
      <w:rPr>
        <w:rFonts w:asciiTheme="minorHAnsi" w:hAnsiTheme="minorHAnsi" w:cstheme="minorHAnsi"/>
        <w:sz w:val="18"/>
        <w:szCs w:val="18"/>
      </w:rPr>
      <w:t>Livsmedelsverkets</w:t>
    </w:r>
    <w:proofErr w:type="spellEnd"/>
    <w:r w:rsidRPr="008B7660">
      <w:rPr>
        <w:rFonts w:asciiTheme="minorHAnsi" w:hAnsiTheme="minorHAnsi" w:cstheme="minorHAnsi"/>
        <w:sz w:val="18"/>
        <w:szCs w:val="18"/>
      </w:rPr>
      <w:t xml:space="preserve"> </w:t>
    </w:r>
    <w:proofErr w:type="spellStart"/>
    <w:r w:rsidRPr="008B7660">
      <w:rPr>
        <w:rFonts w:asciiTheme="minorHAnsi" w:hAnsiTheme="minorHAnsi" w:cstheme="minorHAnsi"/>
        <w:sz w:val="18"/>
        <w:szCs w:val="18"/>
      </w:rPr>
      <w:t>anvisning</w:t>
    </w:r>
    <w:proofErr w:type="spellEnd"/>
    <w:r w:rsidRPr="008B7660">
      <w:rPr>
        <w:rFonts w:asciiTheme="minorHAnsi" w:hAnsiTheme="minorHAnsi" w:cstheme="minorHAnsi"/>
        <w:sz w:val="18"/>
        <w:szCs w:val="18"/>
      </w:rPr>
      <w:t xml:space="preserve"> </w:t>
    </w:r>
    <w:bookmarkStart w:id="7" w:name="_Hlk48832351"/>
    <w:r w:rsidRPr="008B7660">
      <w:rPr>
        <w:rFonts w:asciiTheme="minorHAnsi" w:hAnsiTheme="minorHAnsi" w:cstheme="minorHAnsi"/>
        <w:sz w:val="18"/>
        <w:szCs w:val="18"/>
        <w:lang w:val="sv-SE"/>
      </w:rPr>
      <w:t>4095/04.02.00.01/2020/SV/</w:t>
    </w:r>
    <w:bookmarkEnd w:id="5"/>
    <w:bookmarkEnd w:id="6"/>
    <w:bookmarkEnd w:id="7"/>
    <w:r w:rsidR="00302346">
      <w:rPr>
        <w:rFonts w:asciiTheme="minorHAnsi" w:hAnsiTheme="minorHAnsi" w:cstheme="minorHAnsi"/>
        <w:sz w:val="18"/>
        <w:szCs w:val="18"/>
        <w:lang w:val="sv-SE"/>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6DC2" w14:textId="77777777" w:rsidR="008B7660" w:rsidRDefault="008B7660" w:rsidP="008B7660">
      <w:r>
        <w:separator/>
      </w:r>
    </w:p>
  </w:footnote>
  <w:footnote w:type="continuationSeparator" w:id="0">
    <w:p w14:paraId="52966302" w14:textId="77777777" w:rsidR="008B7660" w:rsidRDefault="008B7660" w:rsidP="008B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D895" w14:textId="5E032390" w:rsidR="006A58CA" w:rsidRPr="00E96A9A" w:rsidRDefault="008B7660" w:rsidP="00646F02">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sidR="00E01FB1">
      <w:rPr>
        <w:rFonts w:ascii="Calibri" w:hAnsi="Calibri" w:cs="Calibri"/>
        <w:bCs/>
        <w:caps/>
        <w:sz w:val="24"/>
        <w:szCs w:val="24"/>
        <w:lang w:val="sv-SE"/>
      </w:rPr>
      <w:t>godkända livsmedelslokaler</w:t>
    </w:r>
    <w:r w:rsidRPr="00E96A9A">
      <w:rPr>
        <w:rFonts w:ascii="Calibri" w:hAnsi="Calibri" w:cs="Calibri"/>
        <w:bCs/>
        <w:caps/>
        <w:sz w:val="24"/>
        <w:szCs w:val="24"/>
        <w:lang w:val="sv-SE"/>
      </w:rPr>
      <w:t xml:space="preserve"> I FISKBRANCHEN</w:t>
    </w:r>
    <w:r w:rsidRPr="00E96A9A">
      <w:rPr>
        <w:rFonts w:ascii="Calibri" w:hAnsi="Calibri" w:cs="Calibri"/>
        <w:bCs/>
        <w:sz w:val="24"/>
        <w:szCs w:val="24"/>
        <w:lang w:val="sv-SE"/>
      </w:rPr>
      <w:tab/>
      <w:t>BILAGA 2</w:t>
    </w:r>
  </w:p>
  <w:p w14:paraId="0D3C987C" w14:textId="6629BE02" w:rsidR="006A58CA" w:rsidRPr="0006057B" w:rsidRDefault="008B7660" w:rsidP="00496D65">
    <w:pPr>
      <w:pStyle w:val="Yltunniste"/>
      <w:tabs>
        <w:tab w:val="clear" w:pos="4819"/>
        <w:tab w:val="clear" w:pos="9638"/>
        <w:tab w:val="left" w:pos="9075"/>
        <w:tab w:val="left" w:pos="9923"/>
        <w:tab w:val="right" w:pos="15026"/>
      </w:tabs>
      <w:jc w:val="right"/>
      <w:rPr>
        <w:rStyle w:val="Sivunumero"/>
        <w:rFonts w:ascii="Calibri" w:hAnsi="Calibri" w:cs="Calibri"/>
        <w:sz w:val="24"/>
        <w:szCs w:val="24"/>
        <w:lang w:val="sv-SE"/>
      </w:rPr>
    </w:pP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6A58CA">
      <w:rPr>
        <w:rFonts w:ascii="Calibri" w:hAnsi="Calibri" w:cs="Calibri"/>
        <w:sz w:val="24"/>
        <w:szCs w:val="24"/>
        <w:lang w:val="sv-SE"/>
      </w:rPr>
      <w:t>8</w:t>
    </w:r>
    <w:r w:rsidRPr="0006057B">
      <w:rPr>
        <w:rFonts w:ascii="Calibri" w:hAnsi="Calibri" w:cs="Calibri"/>
        <w:sz w:val="24"/>
        <w:szCs w:val="24"/>
        <w:lang w:val="sv-SE"/>
      </w:rPr>
      <w:t>)</w:t>
    </w:r>
  </w:p>
  <w:p w14:paraId="68B2840B" w14:textId="77777777" w:rsidR="006A58CA" w:rsidRPr="00977144" w:rsidRDefault="006A58CA" w:rsidP="00B866BF">
    <w:pPr>
      <w:pStyle w:val="Yltunniste"/>
      <w:tabs>
        <w:tab w:val="clear" w:pos="9638"/>
        <w:tab w:val="left" w:pos="9075"/>
        <w:tab w:val="left" w:pos="9923"/>
        <w:tab w:val="right" w:pos="15026"/>
      </w:tabs>
      <w:rPr>
        <w:sz w:val="14"/>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B071" w14:textId="4CF791DB" w:rsidR="006A58CA" w:rsidRPr="00E96A9A" w:rsidRDefault="008B7660" w:rsidP="00126AD1">
    <w:pPr>
      <w:pStyle w:val="Yltunniste"/>
      <w:tabs>
        <w:tab w:val="clear" w:pos="9638"/>
        <w:tab w:val="left" w:pos="9075"/>
        <w:tab w:val="left" w:pos="9923"/>
        <w:tab w:val="right" w:pos="15026"/>
      </w:tabs>
      <w:jc w:val="center"/>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sidR="00E01FB1" w:rsidRPr="00E01FB1">
      <w:rPr>
        <w:rFonts w:ascii="Calibri" w:hAnsi="Calibri" w:cs="Calibri"/>
        <w:bCs/>
        <w:caps/>
        <w:sz w:val="24"/>
        <w:szCs w:val="24"/>
        <w:lang w:val="sv-SE"/>
      </w:rPr>
      <w:t>godkänd livsmedelslokal</w:t>
    </w:r>
    <w:r w:rsidR="00E01FB1">
      <w:rPr>
        <w:rFonts w:ascii="Calibri" w:hAnsi="Calibri" w:cs="Calibri"/>
        <w:bCs/>
        <w:caps/>
        <w:sz w:val="24"/>
        <w:szCs w:val="24"/>
        <w:lang w:val="sv-SE"/>
      </w:rPr>
      <w:t>EN</w:t>
    </w:r>
    <w:r w:rsidRPr="00E96A9A">
      <w:rPr>
        <w:rFonts w:ascii="Calibri" w:hAnsi="Calibri" w:cs="Calibri"/>
        <w:bCs/>
        <w:caps/>
        <w:sz w:val="24"/>
        <w:szCs w:val="24"/>
        <w:lang w:val="sv-SE"/>
      </w:rPr>
      <w:t xml:space="preserve"> I FISKBRANCHEN</w:t>
    </w:r>
    <w:r w:rsidRPr="00E96A9A">
      <w:rPr>
        <w:rFonts w:ascii="Calibri" w:hAnsi="Calibri" w:cs="Calibri"/>
        <w:bCs/>
        <w:sz w:val="24"/>
        <w:szCs w:val="24"/>
        <w:lang w:val="sv-SE"/>
      </w:rPr>
      <w:tab/>
      <w:t>BILAGA 2</w:t>
    </w:r>
  </w:p>
  <w:p w14:paraId="0CD9A1AA" w14:textId="77777777" w:rsidR="006A58CA" w:rsidRPr="0006057B" w:rsidRDefault="008B7660" w:rsidP="009F756E">
    <w:pPr>
      <w:pStyle w:val="Yltunniste"/>
      <w:tabs>
        <w:tab w:val="clear" w:pos="9638"/>
        <w:tab w:val="left" w:pos="9075"/>
        <w:tab w:val="left" w:pos="9923"/>
        <w:tab w:val="right" w:pos="15026"/>
      </w:tabs>
      <w:jc w:val="center"/>
      <w:rPr>
        <w:rFonts w:ascii="Calibri" w:hAnsi="Calibri" w:cs="Calibri"/>
        <w:b/>
        <w:sz w:val="24"/>
        <w:szCs w:val="24"/>
        <w:lang w:val="sv-SE"/>
      </w:rPr>
    </w:pPr>
    <w:r w:rsidRPr="0006057B">
      <w:rPr>
        <w:rFonts w:ascii="Calibri" w:hAnsi="Calibri" w:cs="Calibri"/>
        <w:b/>
        <w:sz w:val="24"/>
        <w:szCs w:val="24"/>
        <w:lang w:val="sv-SE"/>
      </w:rPr>
      <w:t>SÄKERHETSKRAV</w:t>
    </w:r>
    <w:r w:rsidRPr="0006057B">
      <w:rPr>
        <w:rFonts w:ascii="Calibri" w:hAnsi="Calibri" w:cs="Calibri"/>
        <w:b/>
        <w:sz w:val="24"/>
        <w:szCs w:val="24"/>
        <w:lang w:val="sv-SE"/>
      </w:rPr>
      <w:tab/>
    </w:r>
    <w:r w:rsidRPr="0006057B">
      <w:rPr>
        <w:rFonts w:ascii="Calibri" w:hAnsi="Calibri" w:cs="Calibri"/>
        <w:b/>
        <w:sz w:val="24"/>
        <w:szCs w:val="24"/>
        <w:lang w:val="sv-SE"/>
      </w:rPr>
      <w:tab/>
    </w:r>
    <w:r w:rsidRPr="0006057B">
      <w:rPr>
        <w:rFonts w:ascii="Calibri" w:hAnsi="Calibri" w:cs="Calibri"/>
        <w:b/>
        <w:sz w:val="24"/>
        <w:szCs w:val="24"/>
        <w:lang w:val="sv-SE"/>
      </w:rPr>
      <w:tab/>
    </w:r>
    <w:r w:rsidRPr="0006057B">
      <w:rPr>
        <w:rFonts w:ascii="Calibri" w:hAnsi="Calibri" w:cs="Calibri"/>
        <w:b/>
        <w:sz w:val="24"/>
        <w:szCs w:val="24"/>
        <w:lang w:val="sv-SE"/>
      </w:rPr>
      <w:tab/>
    </w:r>
  </w:p>
  <w:p w14:paraId="141BBC98" w14:textId="02201824" w:rsidR="006A58CA" w:rsidRPr="0006057B" w:rsidRDefault="008B7660" w:rsidP="00496D65">
    <w:pPr>
      <w:pStyle w:val="Yltunniste"/>
      <w:tabs>
        <w:tab w:val="clear" w:pos="4819"/>
        <w:tab w:val="clear" w:pos="9638"/>
        <w:tab w:val="left" w:pos="9075"/>
        <w:tab w:val="left" w:pos="9923"/>
        <w:tab w:val="right" w:pos="15026"/>
      </w:tabs>
      <w:jc w:val="right"/>
      <w:rPr>
        <w:rStyle w:val="Sivunumero"/>
        <w:rFonts w:ascii="Calibri" w:hAnsi="Calibri" w:cs="Calibri"/>
        <w:sz w:val="24"/>
        <w:szCs w:val="24"/>
        <w:lang w:val="sv-SE"/>
      </w:rPr>
    </w:pP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6A58CA">
      <w:rPr>
        <w:rFonts w:ascii="Calibri" w:hAnsi="Calibri" w:cs="Calibri"/>
        <w:sz w:val="24"/>
        <w:szCs w:val="24"/>
        <w:lang w:val="sv-SE"/>
      </w:rPr>
      <w:t>8</w:t>
    </w:r>
    <w:r w:rsidRPr="0006057B">
      <w:rPr>
        <w:rFonts w:ascii="Calibri" w:hAnsi="Calibri" w:cs="Calibri"/>
        <w:sz w:val="24"/>
        <w:szCs w:val="24"/>
        <w:lang w:val="sv-S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D932" w14:textId="201E6D1E" w:rsidR="006A58CA" w:rsidRPr="00E96A9A" w:rsidRDefault="008B7660" w:rsidP="00126AD1">
    <w:pPr>
      <w:pStyle w:val="Yltunniste"/>
      <w:tabs>
        <w:tab w:val="clear" w:pos="9638"/>
        <w:tab w:val="left" w:pos="9075"/>
        <w:tab w:val="left" w:pos="9923"/>
        <w:tab w:val="right" w:pos="15026"/>
      </w:tabs>
      <w:jc w:val="center"/>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sidR="00E01FB1" w:rsidRPr="00E01FB1">
      <w:rPr>
        <w:rFonts w:ascii="Calibri" w:hAnsi="Calibri" w:cs="Calibri"/>
        <w:bCs/>
        <w:caps/>
        <w:sz w:val="24"/>
        <w:szCs w:val="24"/>
        <w:lang w:val="sv-SE"/>
      </w:rPr>
      <w:t>godkänd livsmedelslokal</w:t>
    </w:r>
    <w:r w:rsidR="00E01FB1">
      <w:rPr>
        <w:rFonts w:ascii="Calibri" w:hAnsi="Calibri" w:cs="Calibri"/>
        <w:bCs/>
        <w:caps/>
        <w:sz w:val="24"/>
        <w:szCs w:val="24"/>
        <w:lang w:val="sv-SE"/>
      </w:rPr>
      <w:t>EN</w:t>
    </w:r>
    <w:r w:rsidRPr="00E96A9A">
      <w:rPr>
        <w:rFonts w:ascii="Calibri" w:hAnsi="Calibri" w:cs="Calibri"/>
        <w:bCs/>
        <w:caps/>
        <w:sz w:val="24"/>
        <w:szCs w:val="24"/>
        <w:lang w:val="sv-SE"/>
      </w:rPr>
      <w:t xml:space="preserve"> I FISKBRANCHEN</w:t>
    </w:r>
    <w:r w:rsidRPr="00E96A9A">
      <w:rPr>
        <w:rFonts w:ascii="Calibri" w:hAnsi="Calibri" w:cs="Calibri"/>
        <w:bCs/>
        <w:sz w:val="24"/>
        <w:szCs w:val="24"/>
        <w:lang w:val="sv-SE"/>
      </w:rPr>
      <w:tab/>
      <w:t>BILAGA 2</w:t>
    </w:r>
  </w:p>
  <w:p w14:paraId="1F333074" w14:textId="77777777" w:rsidR="006A58CA" w:rsidRPr="0006057B" w:rsidRDefault="008B7660" w:rsidP="009F756E">
    <w:pPr>
      <w:pStyle w:val="Yltunniste"/>
      <w:tabs>
        <w:tab w:val="clear" w:pos="9638"/>
        <w:tab w:val="left" w:pos="9075"/>
        <w:tab w:val="left" w:pos="9923"/>
        <w:tab w:val="right" w:pos="15026"/>
      </w:tabs>
      <w:jc w:val="center"/>
      <w:rPr>
        <w:rFonts w:ascii="Calibri" w:hAnsi="Calibri" w:cs="Calibri"/>
        <w:b/>
        <w:sz w:val="24"/>
        <w:szCs w:val="24"/>
        <w:lang w:val="sv-SE"/>
      </w:rPr>
    </w:pPr>
    <w:r w:rsidRPr="0006057B">
      <w:rPr>
        <w:rFonts w:ascii="Calibri" w:hAnsi="Calibri" w:cs="Calibri"/>
        <w:b/>
        <w:sz w:val="24"/>
        <w:szCs w:val="24"/>
        <w:lang w:val="sv-SE"/>
      </w:rPr>
      <w:t>PROCESSHYGIENKRAV</w:t>
    </w:r>
    <w:r w:rsidRPr="0006057B">
      <w:rPr>
        <w:rFonts w:ascii="Calibri" w:hAnsi="Calibri" w:cs="Calibri"/>
        <w:b/>
        <w:sz w:val="24"/>
        <w:szCs w:val="24"/>
        <w:lang w:val="sv-SE"/>
      </w:rPr>
      <w:tab/>
    </w:r>
    <w:r w:rsidRPr="0006057B">
      <w:rPr>
        <w:rFonts w:ascii="Calibri" w:hAnsi="Calibri" w:cs="Calibri"/>
        <w:b/>
        <w:sz w:val="24"/>
        <w:szCs w:val="24"/>
        <w:lang w:val="sv-SE"/>
      </w:rPr>
      <w:tab/>
    </w:r>
    <w:r w:rsidRPr="0006057B">
      <w:rPr>
        <w:rFonts w:ascii="Calibri" w:hAnsi="Calibri" w:cs="Calibri"/>
        <w:b/>
        <w:sz w:val="24"/>
        <w:szCs w:val="24"/>
        <w:lang w:val="sv-SE"/>
      </w:rPr>
      <w:tab/>
    </w:r>
    <w:r w:rsidRPr="0006057B">
      <w:rPr>
        <w:rFonts w:ascii="Calibri" w:hAnsi="Calibri" w:cs="Calibri"/>
        <w:b/>
        <w:sz w:val="24"/>
        <w:szCs w:val="24"/>
        <w:lang w:val="sv-SE"/>
      </w:rPr>
      <w:tab/>
    </w:r>
  </w:p>
  <w:p w14:paraId="09D68B17" w14:textId="5C005070" w:rsidR="006A58CA" w:rsidRPr="0006057B" w:rsidRDefault="008B7660" w:rsidP="00496D65">
    <w:pPr>
      <w:pStyle w:val="Yltunniste"/>
      <w:tabs>
        <w:tab w:val="clear" w:pos="4819"/>
        <w:tab w:val="clear" w:pos="9638"/>
        <w:tab w:val="left" w:pos="9075"/>
        <w:tab w:val="left" w:pos="9923"/>
        <w:tab w:val="right" w:pos="15026"/>
      </w:tabs>
      <w:jc w:val="right"/>
      <w:rPr>
        <w:rStyle w:val="Sivunumero"/>
        <w:rFonts w:ascii="Calibri" w:hAnsi="Calibri" w:cs="Calibri"/>
        <w:sz w:val="24"/>
        <w:szCs w:val="24"/>
        <w:lang w:val="sv-SE"/>
      </w:rPr>
    </w:pP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6A58CA">
      <w:rPr>
        <w:rFonts w:ascii="Calibri" w:hAnsi="Calibri" w:cs="Calibri"/>
        <w:sz w:val="24"/>
        <w:szCs w:val="24"/>
        <w:lang w:val="sv-SE"/>
      </w:rPr>
      <w:t>8</w:t>
    </w:r>
    <w:r w:rsidRPr="0006057B">
      <w:rPr>
        <w:rFonts w:ascii="Calibri" w:hAnsi="Calibri" w:cs="Calibri"/>
        <w:sz w:val="24"/>
        <w:szCs w:val="24"/>
        <w:lang w:val="sv-SE"/>
      </w:rPr>
      <w:t>)</w:t>
    </w:r>
  </w:p>
  <w:p w14:paraId="06A2A6A2" w14:textId="77777777" w:rsidR="006A58CA" w:rsidRPr="00977144" w:rsidRDefault="006A58CA" w:rsidP="00B866BF">
    <w:pPr>
      <w:pStyle w:val="Yltunniste"/>
      <w:tabs>
        <w:tab w:val="clear" w:pos="9638"/>
        <w:tab w:val="left" w:pos="9075"/>
        <w:tab w:val="left" w:pos="9923"/>
        <w:tab w:val="right" w:pos="15026"/>
      </w:tabs>
      <w:rPr>
        <w:sz w:val="14"/>
        <w:lang w:val="sv-S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267E" w14:textId="76FC24C0" w:rsidR="008B7660" w:rsidRPr="00E96A9A" w:rsidRDefault="008B7660" w:rsidP="00126AD1">
    <w:pPr>
      <w:pStyle w:val="Yltunniste"/>
      <w:tabs>
        <w:tab w:val="clear" w:pos="9638"/>
        <w:tab w:val="left" w:pos="9075"/>
        <w:tab w:val="left" w:pos="9923"/>
        <w:tab w:val="right" w:pos="15026"/>
      </w:tabs>
      <w:jc w:val="center"/>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sidR="00E01FB1" w:rsidRPr="00E01FB1">
      <w:rPr>
        <w:rFonts w:ascii="Calibri" w:hAnsi="Calibri" w:cs="Calibri"/>
        <w:bCs/>
        <w:caps/>
        <w:sz w:val="24"/>
        <w:szCs w:val="24"/>
        <w:lang w:val="sv-SE"/>
      </w:rPr>
      <w:t>godkänd livsmedelslokal</w:t>
    </w:r>
    <w:r w:rsidR="00E01FB1">
      <w:rPr>
        <w:rFonts w:ascii="Calibri" w:hAnsi="Calibri" w:cs="Calibri"/>
        <w:bCs/>
        <w:caps/>
        <w:sz w:val="24"/>
        <w:szCs w:val="24"/>
        <w:lang w:val="sv-SE"/>
      </w:rPr>
      <w:t>EN</w:t>
    </w:r>
    <w:r w:rsidRPr="00E96A9A">
      <w:rPr>
        <w:rFonts w:ascii="Calibri" w:hAnsi="Calibri" w:cs="Calibri"/>
        <w:bCs/>
        <w:caps/>
        <w:sz w:val="24"/>
        <w:szCs w:val="24"/>
        <w:lang w:val="sv-SE"/>
      </w:rPr>
      <w:t xml:space="preserve"> I FISKBRANCHEN</w:t>
    </w:r>
    <w:r w:rsidRPr="00E96A9A">
      <w:rPr>
        <w:rFonts w:ascii="Calibri" w:hAnsi="Calibri" w:cs="Calibri"/>
        <w:bCs/>
        <w:sz w:val="24"/>
        <w:szCs w:val="24"/>
        <w:lang w:val="sv-SE"/>
      </w:rPr>
      <w:tab/>
      <w:t>BILAGA 2</w:t>
    </w:r>
  </w:p>
  <w:p w14:paraId="2ED760A1" w14:textId="4797C192" w:rsidR="008B7660" w:rsidRPr="0006057B" w:rsidRDefault="008B7660" w:rsidP="008B7660">
    <w:pPr>
      <w:pStyle w:val="Yltunniste"/>
      <w:tabs>
        <w:tab w:val="clear" w:pos="9638"/>
        <w:tab w:val="left" w:pos="9075"/>
        <w:tab w:val="left" w:pos="9923"/>
        <w:tab w:val="right" w:pos="15026"/>
      </w:tabs>
      <w:rPr>
        <w:rStyle w:val="Sivunumero"/>
        <w:rFonts w:ascii="Calibri" w:hAnsi="Calibri" w:cs="Calibri"/>
        <w:sz w:val="24"/>
        <w:szCs w:val="24"/>
        <w:lang w:val="sv-SE"/>
      </w:rPr>
    </w:pPr>
    <w:r w:rsidRPr="008B7660">
      <w:rPr>
        <w:rFonts w:ascii="Calibri" w:hAnsi="Calibri" w:cs="Calibri"/>
        <w:b/>
        <w:sz w:val="24"/>
        <w:szCs w:val="24"/>
        <w:lang w:val="sv-SE"/>
      </w:rPr>
      <w:t>PROVTAGNING AV PRODUKTIONSMILJÖN OCH –UTRUSTNINGEN</w:t>
    </w: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6A58CA">
      <w:rPr>
        <w:rFonts w:ascii="Calibri" w:hAnsi="Calibri" w:cs="Calibri"/>
        <w:sz w:val="24"/>
        <w:szCs w:val="24"/>
        <w:lang w:val="sv-SE"/>
      </w:rPr>
      <w:t>8</w:t>
    </w:r>
    <w:r w:rsidRPr="0006057B">
      <w:rPr>
        <w:rFonts w:ascii="Calibri" w:hAnsi="Calibri" w:cs="Calibri"/>
        <w:sz w:val="24"/>
        <w:szCs w:val="24"/>
        <w:lang w:val="sv-SE"/>
      </w:rPr>
      <w:t>)</w:t>
    </w:r>
  </w:p>
  <w:p w14:paraId="17A2C473" w14:textId="77777777" w:rsidR="008B7660" w:rsidRPr="00977144" w:rsidRDefault="008B7660" w:rsidP="00B866BF">
    <w:pPr>
      <w:pStyle w:val="Yltunniste"/>
      <w:tabs>
        <w:tab w:val="clear" w:pos="9638"/>
        <w:tab w:val="left" w:pos="9075"/>
        <w:tab w:val="left" w:pos="9923"/>
        <w:tab w:val="right" w:pos="15026"/>
      </w:tabs>
      <w:rPr>
        <w:sz w:val="14"/>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F43C0A"/>
    <w:lvl w:ilvl="0">
      <w:start w:val="1"/>
      <w:numFmt w:val="bullet"/>
      <w:pStyle w:val="Merkittyluettelo2"/>
      <w:lvlText w:val=""/>
      <w:lvlJc w:val="left"/>
      <w:pPr>
        <w:tabs>
          <w:tab w:val="num" w:pos="643"/>
        </w:tabs>
        <w:ind w:left="643" w:hanging="360"/>
      </w:pPr>
      <w:rPr>
        <w:rFonts w:ascii="Symbol" w:hAnsi="Symbol" w:cs="Times New Roman" w:hint="default"/>
      </w:rPr>
    </w:lvl>
  </w:abstractNum>
  <w:abstractNum w:abstractNumId="1" w15:restartNumberingAfterBreak="0">
    <w:nsid w:val="FFFFFF89"/>
    <w:multiLevelType w:val="singleLevel"/>
    <w:tmpl w:val="A348AB7A"/>
    <w:lvl w:ilvl="0">
      <w:start w:val="1"/>
      <w:numFmt w:val="bullet"/>
      <w:pStyle w:val="Merkittyluettelo"/>
      <w:lvlText w:val=""/>
      <w:lvlJc w:val="left"/>
      <w:pPr>
        <w:tabs>
          <w:tab w:val="num" w:pos="360"/>
        </w:tabs>
        <w:ind w:left="360" w:hanging="360"/>
      </w:pPr>
      <w:rPr>
        <w:rFonts w:ascii="Symbol" w:hAnsi="Symbol" w:cs="Times New Roman" w:hint="default"/>
      </w:rPr>
    </w:lvl>
  </w:abstractNum>
  <w:abstractNum w:abstractNumId="2" w15:restartNumberingAfterBreak="0">
    <w:nsid w:val="1A916685"/>
    <w:multiLevelType w:val="hybridMultilevel"/>
    <w:tmpl w:val="9F6A530C"/>
    <w:lvl w:ilvl="0" w:tplc="040B0001">
      <w:start w:val="1"/>
      <w:numFmt w:val="bullet"/>
      <w:lvlText w:val=""/>
      <w:lvlJc w:val="left"/>
      <w:pPr>
        <w:ind w:left="2744" w:hanging="360"/>
      </w:pPr>
      <w:rPr>
        <w:rFonts w:ascii="Symbol" w:hAnsi="Symbol" w:hint="default"/>
      </w:rPr>
    </w:lvl>
    <w:lvl w:ilvl="1" w:tplc="040B0001">
      <w:start w:val="1"/>
      <w:numFmt w:val="bullet"/>
      <w:lvlText w:val=""/>
      <w:lvlJc w:val="left"/>
      <w:pPr>
        <w:ind w:left="3464" w:hanging="360"/>
      </w:pPr>
      <w:rPr>
        <w:rFonts w:ascii="Symbol" w:hAnsi="Symbol"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3" w15:restartNumberingAfterBreak="0">
    <w:nsid w:val="403279E5"/>
    <w:multiLevelType w:val="hybridMultilevel"/>
    <w:tmpl w:val="4FC23F50"/>
    <w:lvl w:ilvl="0" w:tplc="040B0001">
      <w:start w:val="1"/>
      <w:numFmt w:val="bullet"/>
      <w:lvlText w:val=""/>
      <w:lvlJc w:val="left"/>
      <w:pPr>
        <w:ind w:left="2744" w:hanging="360"/>
      </w:pPr>
      <w:rPr>
        <w:rFonts w:ascii="Symbol" w:hAnsi="Symbol" w:hint="default"/>
      </w:rPr>
    </w:lvl>
    <w:lvl w:ilvl="1" w:tplc="040B0001">
      <w:start w:val="1"/>
      <w:numFmt w:val="bullet"/>
      <w:lvlText w:val=""/>
      <w:lvlJc w:val="left"/>
      <w:pPr>
        <w:ind w:left="3464" w:hanging="360"/>
      </w:pPr>
      <w:rPr>
        <w:rFonts w:ascii="Symbol" w:hAnsi="Symbol"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4" w15:restartNumberingAfterBreak="0">
    <w:nsid w:val="51EF7849"/>
    <w:multiLevelType w:val="hybridMultilevel"/>
    <w:tmpl w:val="C6CE63CC"/>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5261121C"/>
    <w:multiLevelType w:val="hybridMultilevel"/>
    <w:tmpl w:val="E6DC0FC6"/>
    <w:lvl w:ilvl="0" w:tplc="040B0001">
      <w:start w:val="1"/>
      <w:numFmt w:val="bullet"/>
      <w:lvlText w:val=""/>
      <w:lvlJc w:val="left"/>
      <w:pPr>
        <w:ind w:left="2744" w:hanging="360"/>
      </w:pPr>
      <w:rPr>
        <w:rFonts w:ascii="Symbol" w:hAnsi="Symbol" w:hint="default"/>
      </w:rPr>
    </w:lvl>
    <w:lvl w:ilvl="1" w:tplc="040B0003" w:tentative="1">
      <w:start w:val="1"/>
      <w:numFmt w:val="bullet"/>
      <w:lvlText w:val="o"/>
      <w:lvlJc w:val="left"/>
      <w:pPr>
        <w:ind w:left="3464" w:hanging="360"/>
      </w:pPr>
      <w:rPr>
        <w:rFonts w:ascii="Courier New" w:hAnsi="Courier New" w:cs="Courier New"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6" w15:restartNumberingAfterBreak="0">
    <w:nsid w:val="68F974C6"/>
    <w:multiLevelType w:val="hybridMultilevel"/>
    <w:tmpl w:val="241C9CE2"/>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71BE4FB6"/>
    <w:multiLevelType w:val="hybridMultilevel"/>
    <w:tmpl w:val="640C8564"/>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7E5F5583"/>
    <w:multiLevelType w:val="hybridMultilevel"/>
    <w:tmpl w:val="915E6BFC"/>
    <w:lvl w:ilvl="0" w:tplc="040B0001">
      <w:start w:val="1"/>
      <w:numFmt w:val="bullet"/>
      <w:lvlText w:val=""/>
      <w:lvlJc w:val="left"/>
      <w:pPr>
        <w:ind w:left="2744" w:hanging="360"/>
      </w:pPr>
      <w:rPr>
        <w:rFonts w:ascii="Symbol" w:hAnsi="Symbol" w:hint="default"/>
      </w:rPr>
    </w:lvl>
    <w:lvl w:ilvl="1" w:tplc="040B0001">
      <w:start w:val="1"/>
      <w:numFmt w:val="bullet"/>
      <w:lvlText w:val=""/>
      <w:lvlJc w:val="left"/>
      <w:pPr>
        <w:ind w:left="3464" w:hanging="360"/>
      </w:pPr>
      <w:rPr>
        <w:rFonts w:ascii="Symbol" w:hAnsi="Symbol"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num w:numId="1" w16cid:durableId="1929070132">
    <w:abstractNumId w:val="1"/>
  </w:num>
  <w:num w:numId="2" w16cid:durableId="177933164">
    <w:abstractNumId w:val="0"/>
  </w:num>
  <w:num w:numId="3" w16cid:durableId="468405759">
    <w:abstractNumId w:val="8"/>
  </w:num>
  <w:num w:numId="4" w16cid:durableId="969479921">
    <w:abstractNumId w:val="2"/>
  </w:num>
  <w:num w:numId="5" w16cid:durableId="987366291">
    <w:abstractNumId w:val="5"/>
  </w:num>
  <w:num w:numId="6" w16cid:durableId="819032629">
    <w:abstractNumId w:val="7"/>
  </w:num>
  <w:num w:numId="7" w16cid:durableId="571889125">
    <w:abstractNumId w:val="6"/>
  </w:num>
  <w:num w:numId="8" w16cid:durableId="377121591">
    <w:abstractNumId w:val="3"/>
  </w:num>
  <w:num w:numId="9" w16cid:durableId="183587096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60"/>
    <w:rsid w:val="0004289A"/>
    <w:rsid w:val="000941F9"/>
    <w:rsid w:val="001100ED"/>
    <w:rsid w:val="001153DE"/>
    <w:rsid w:val="001902F7"/>
    <w:rsid w:val="001D1020"/>
    <w:rsid w:val="00302346"/>
    <w:rsid w:val="0036456D"/>
    <w:rsid w:val="00384098"/>
    <w:rsid w:val="00384E9E"/>
    <w:rsid w:val="00477647"/>
    <w:rsid w:val="004A13E4"/>
    <w:rsid w:val="005E4BCB"/>
    <w:rsid w:val="0065194B"/>
    <w:rsid w:val="006A58CA"/>
    <w:rsid w:val="00716425"/>
    <w:rsid w:val="00744D4F"/>
    <w:rsid w:val="00831545"/>
    <w:rsid w:val="008B7660"/>
    <w:rsid w:val="008D0A73"/>
    <w:rsid w:val="008E26A0"/>
    <w:rsid w:val="00900115"/>
    <w:rsid w:val="00AC244A"/>
    <w:rsid w:val="00BB53E6"/>
    <w:rsid w:val="00CD5EEB"/>
    <w:rsid w:val="00E01FB1"/>
    <w:rsid w:val="00E12CBA"/>
    <w:rsid w:val="00E33436"/>
    <w:rsid w:val="00E9159C"/>
    <w:rsid w:val="00FF3C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2AB188"/>
  <w15:chartTrackingRefBased/>
  <w15:docId w15:val="{EA0F060F-127F-4A07-A953-A94EC8C4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84098"/>
    <w:pPr>
      <w:widowControl w:val="0"/>
      <w:autoSpaceDE w:val="0"/>
      <w:autoSpaceDN w:val="0"/>
      <w:adjustRightInd w:val="0"/>
    </w:pPr>
    <w:rPr>
      <w:rFonts w:ascii="Arial" w:hAnsi="Arial"/>
      <w:sz w:val="22"/>
    </w:rPr>
  </w:style>
  <w:style w:type="paragraph" w:styleId="Otsikko1">
    <w:name w:val="heading 1"/>
    <w:basedOn w:val="Normaali"/>
    <w:next w:val="Normaali"/>
    <w:link w:val="Otsikko1Char"/>
    <w:qFormat/>
    <w:rsid w:val="00384098"/>
    <w:pPr>
      <w:keepNext/>
      <w:spacing w:before="240" w:after="60"/>
      <w:outlineLvl w:val="0"/>
    </w:pPr>
    <w:rPr>
      <w:rFonts w:cs="Arial"/>
      <w:b/>
      <w:bCs/>
      <w:kern w:val="32"/>
      <w:sz w:val="32"/>
      <w:szCs w:val="32"/>
    </w:rPr>
  </w:style>
  <w:style w:type="paragraph" w:styleId="Otsikko2">
    <w:name w:val="heading 2"/>
    <w:basedOn w:val="Normaali"/>
    <w:next w:val="Normaali"/>
    <w:link w:val="Otsikko2Char"/>
    <w:qFormat/>
    <w:rsid w:val="00384098"/>
    <w:pPr>
      <w:keepNext/>
      <w:spacing w:before="240" w:after="60"/>
      <w:outlineLvl w:val="1"/>
    </w:pPr>
    <w:rPr>
      <w:rFonts w:cs="Arial"/>
      <w:b/>
      <w:bCs/>
      <w:i/>
      <w:iCs/>
      <w:sz w:val="28"/>
      <w:szCs w:val="28"/>
    </w:rPr>
  </w:style>
  <w:style w:type="paragraph" w:styleId="Otsikko3">
    <w:name w:val="heading 3"/>
    <w:basedOn w:val="Normaali"/>
    <w:next w:val="Normaali"/>
    <w:link w:val="Otsikko3Char"/>
    <w:qFormat/>
    <w:rsid w:val="00384098"/>
    <w:pPr>
      <w:keepNext/>
      <w:spacing w:before="240" w:after="60"/>
      <w:outlineLvl w:val="2"/>
    </w:pPr>
    <w:rPr>
      <w:rFonts w:cs="Arial"/>
      <w:b/>
      <w:bCs/>
      <w:sz w:val="26"/>
      <w:szCs w:val="26"/>
    </w:rPr>
  </w:style>
  <w:style w:type="paragraph" w:styleId="Otsikko4">
    <w:name w:val="heading 4"/>
    <w:basedOn w:val="Normaali"/>
    <w:next w:val="Normaali"/>
    <w:link w:val="Otsikko4Char"/>
    <w:qFormat/>
    <w:rsid w:val="00384098"/>
    <w:pPr>
      <w:keepNext/>
      <w:spacing w:before="240" w:after="60"/>
      <w:outlineLvl w:val="3"/>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84098"/>
    <w:rPr>
      <w:rFonts w:ascii="Arial" w:hAnsi="Arial" w:cs="Arial"/>
      <w:b/>
      <w:bCs/>
      <w:kern w:val="32"/>
      <w:sz w:val="32"/>
      <w:szCs w:val="32"/>
    </w:rPr>
  </w:style>
  <w:style w:type="character" w:customStyle="1" w:styleId="Otsikko2Char">
    <w:name w:val="Otsikko 2 Char"/>
    <w:basedOn w:val="Kappaleenoletusfontti"/>
    <w:link w:val="Otsikko2"/>
    <w:rsid w:val="00384098"/>
    <w:rPr>
      <w:rFonts w:ascii="Arial" w:hAnsi="Arial" w:cs="Arial"/>
      <w:b/>
      <w:bCs/>
      <w:i/>
      <w:iCs/>
      <w:sz w:val="28"/>
      <w:szCs w:val="28"/>
    </w:rPr>
  </w:style>
  <w:style w:type="character" w:customStyle="1" w:styleId="Otsikko3Char">
    <w:name w:val="Otsikko 3 Char"/>
    <w:basedOn w:val="Kappaleenoletusfontti"/>
    <w:link w:val="Otsikko3"/>
    <w:rsid w:val="00384098"/>
    <w:rPr>
      <w:rFonts w:ascii="Arial" w:hAnsi="Arial" w:cs="Arial"/>
      <w:b/>
      <w:bCs/>
      <w:sz w:val="26"/>
      <w:szCs w:val="26"/>
    </w:rPr>
  </w:style>
  <w:style w:type="character" w:customStyle="1" w:styleId="Otsikko4Char">
    <w:name w:val="Otsikko 4 Char"/>
    <w:basedOn w:val="Kappaleenoletusfontti"/>
    <w:link w:val="Otsikko4"/>
    <w:rsid w:val="00384098"/>
    <w:rPr>
      <w:rFonts w:ascii="Arial" w:hAnsi="Arial"/>
      <w:b/>
      <w:bCs/>
      <w:sz w:val="28"/>
      <w:szCs w:val="28"/>
    </w:rPr>
  </w:style>
  <w:style w:type="character" w:styleId="Voimakas">
    <w:name w:val="Strong"/>
    <w:basedOn w:val="Kappaleenoletusfontti"/>
    <w:qFormat/>
    <w:rsid w:val="00384098"/>
    <w:rPr>
      <w:rFonts w:cs="Times New Roman"/>
      <w:b/>
      <w:bCs/>
    </w:rPr>
  </w:style>
  <w:style w:type="paragraph" w:styleId="Luettelokappale">
    <w:name w:val="List Paragraph"/>
    <w:basedOn w:val="Normaali"/>
    <w:uiPriority w:val="34"/>
    <w:qFormat/>
    <w:rsid w:val="00384098"/>
    <w:pPr>
      <w:ind w:left="720"/>
      <w:contextualSpacing/>
    </w:pPr>
  </w:style>
  <w:style w:type="paragraph" w:styleId="Seliteteksti">
    <w:name w:val="Balloon Text"/>
    <w:basedOn w:val="Normaali"/>
    <w:link w:val="SelitetekstiChar"/>
    <w:unhideWhenUsed/>
    <w:rsid w:val="008B766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B7660"/>
    <w:rPr>
      <w:rFonts w:ascii="Segoe UI" w:hAnsi="Segoe UI" w:cs="Segoe UI"/>
      <w:sz w:val="18"/>
      <w:szCs w:val="18"/>
    </w:rPr>
  </w:style>
  <w:style w:type="numbering" w:customStyle="1" w:styleId="Eiluetteloa1">
    <w:name w:val="Ei luetteloa1"/>
    <w:next w:val="Eiluetteloa"/>
    <w:semiHidden/>
    <w:rsid w:val="008B7660"/>
  </w:style>
  <w:style w:type="character" w:customStyle="1" w:styleId="Heading1Char">
    <w:name w:val="Heading 1 Char"/>
    <w:rsid w:val="008B7660"/>
    <w:rPr>
      <w:rFonts w:ascii="Arial" w:hAnsi="Arial" w:cs="Arial"/>
      <w:b/>
      <w:bCs/>
      <w:snapToGrid w:val="0"/>
      <w:kern w:val="32"/>
      <w:sz w:val="32"/>
      <w:szCs w:val="32"/>
      <w:lang w:val="fi-FI"/>
    </w:rPr>
  </w:style>
  <w:style w:type="character" w:customStyle="1" w:styleId="Heading2Char">
    <w:name w:val="Heading 2 Char"/>
    <w:rsid w:val="008B7660"/>
    <w:rPr>
      <w:rFonts w:ascii="Arial" w:hAnsi="Arial" w:cs="Arial"/>
      <w:b/>
      <w:bCs/>
      <w:i/>
      <w:iCs/>
      <w:snapToGrid w:val="0"/>
      <w:sz w:val="28"/>
      <w:szCs w:val="28"/>
      <w:lang w:val="fi-FI"/>
    </w:rPr>
  </w:style>
  <w:style w:type="character" w:customStyle="1" w:styleId="Heading3Char">
    <w:name w:val="Heading 3 Char"/>
    <w:rsid w:val="008B7660"/>
    <w:rPr>
      <w:rFonts w:ascii="Times New Roman" w:hAnsi="Times New Roman" w:cs="Times New Roman"/>
      <w:b/>
      <w:bCs/>
      <w:sz w:val="26"/>
      <w:szCs w:val="26"/>
    </w:rPr>
  </w:style>
  <w:style w:type="character" w:customStyle="1" w:styleId="Heading4Char">
    <w:name w:val="Heading 4 Char"/>
    <w:rsid w:val="008B7660"/>
    <w:rPr>
      <w:rFonts w:ascii="Times New Roman" w:hAnsi="Times New Roman" w:cs="Times New Roman"/>
      <w:b/>
      <w:bCs/>
      <w:sz w:val="28"/>
      <w:szCs w:val="28"/>
    </w:rPr>
  </w:style>
  <w:style w:type="character" w:customStyle="1" w:styleId="tw4winMark">
    <w:name w:val="tw4winMark"/>
    <w:rsid w:val="008B7660"/>
    <w:rPr>
      <w:rFonts w:ascii="Courier New" w:hAnsi="Courier New" w:cs="Courier New"/>
      <w:vanish/>
      <w:color w:val="800080"/>
      <w:sz w:val="24"/>
      <w:szCs w:val="24"/>
      <w:vertAlign w:val="subscript"/>
    </w:rPr>
  </w:style>
  <w:style w:type="paragraph" w:customStyle="1" w:styleId="Normaali12pt">
    <w:name w:val="Normaali + 12 pt"/>
    <w:basedOn w:val="Normaali"/>
    <w:rsid w:val="008B7660"/>
    <w:pPr>
      <w:adjustRightInd/>
      <w:spacing w:before="108"/>
    </w:pPr>
    <w:rPr>
      <w:rFonts w:cs="Arial"/>
      <w:snapToGrid w:val="0"/>
      <w:spacing w:val="3"/>
      <w:sz w:val="24"/>
      <w:szCs w:val="24"/>
      <w:lang w:val="da-DK" w:eastAsia="sv-SE"/>
    </w:rPr>
  </w:style>
  <w:style w:type="paragraph" w:styleId="Leipteksti">
    <w:name w:val="Body Text"/>
    <w:basedOn w:val="Normaali"/>
    <w:link w:val="LeiptekstiChar"/>
    <w:rsid w:val="008B7660"/>
    <w:pPr>
      <w:spacing w:after="120"/>
    </w:pPr>
    <w:rPr>
      <w:rFonts w:cs="Arial"/>
      <w:snapToGrid w:val="0"/>
      <w:szCs w:val="22"/>
      <w:lang w:eastAsia="sv-SE"/>
    </w:rPr>
  </w:style>
  <w:style w:type="character" w:customStyle="1" w:styleId="LeiptekstiChar">
    <w:name w:val="Leipäteksti Char"/>
    <w:basedOn w:val="Kappaleenoletusfontti"/>
    <w:link w:val="Leipteksti"/>
    <w:rsid w:val="008B7660"/>
    <w:rPr>
      <w:rFonts w:ascii="Arial" w:hAnsi="Arial" w:cs="Arial"/>
      <w:snapToGrid w:val="0"/>
      <w:sz w:val="22"/>
      <w:szCs w:val="22"/>
      <w:lang w:eastAsia="sv-SE"/>
    </w:rPr>
  </w:style>
  <w:style w:type="character" w:customStyle="1" w:styleId="BodyTextChar">
    <w:name w:val="Body Text Char"/>
    <w:rsid w:val="008B7660"/>
    <w:rPr>
      <w:rFonts w:ascii="Arial" w:hAnsi="Arial" w:cs="Arial"/>
      <w:sz w:val="22"/>
      <w:szCs w:val="22"/>
    </w:rPr>
  </w:style>
  <w:style w:type="paragraph" w:styleId="Yltunniste">
    <w:name w:val="header"/>
    <w:basedOn w:val="Normaali"/>
    <w:link w:val="YltunnisteChar"/>
    <w:rsid w:val="008B7660"/>
    <w:pPr>
      <w:tabs>
        <w:tab w:val="center" w:pos="4819"/>
        <w:tab w:val="right" w:pos="9638"/>
      </w:tabs>
    </w:pPr>
    <w:rPr>
      <w:rFonts w:cs="Arial"/>
      <w:snapToGrid w:val="0"/>
      <w:szCs w:val="22"/>
      <w:lang w:eastAsia="sv-SE"/>
    </w:rPr>
  </w:style>
  <w:style w:type="character" w:customStyle="1" w:styleId="YltunnisteChar">
    <w:name w:val="Ylätunniste Char"/>
    <w:basedOn w:val="Kappaleenoletusfontti"/>
    <w:link w:val="Yltunniste"/>
    <w:rsid w:val="008B7660"/>
    <w:rPr>
      <w:rFonts w:ascii="Arial" w:hAnsi="Arial" w:cs="Arial"/>
      <w:snapToGrid w:val="0"/>
      <w:sz w:val="22"/>
      <w:szCs w:val="22"/>
      <w:lang w:eastAsia="sv-SE"/>
    </w:rPr>
  </w:style>
  <w:style w:type="character" w:customStyle="1" w:styleId="HeaderChar">
    <w:name w:val="Header Char"/>
    <w:rsid w:val="008B7660"/>
    <w:rPr>
      <w:rFonts w:ascii="Arial" w:hAnsi="Arial" w:cs="Arial"/>
      <w:sz w:val="22"/>
      <w:szCs w:val="22"/>
    </w:rPr>
  </w:style>
  <w:style w:type="paragraph" w:styleId="Alatunniste">
    <w:name w:val="footer"/>
    <w:basedOn w:val="Normaali"/>
    <w:link w:val="AlatunnisteChar"/>
    <w:rsid w:val="008B7660"/>
    <w:pPr>
      <w:tabs>
        <w:tab w:val="center" w:pos="4819"/>
        <w:tab w:val="right" w:pos="9638"/>
      </w:tabs>
    </w:pPr>
    <w:rPr>
      <w:rFonts w:cs="Arial"/>
      <w:snapToGrid w:val="0"/>
      <w:szCs w:val="22"/>
      <w:lang w:eastAsia="sv-SE"/>
    </w:rPr>
  </w:style>
  <w:style w:type="character" w:customStyle="1" w:styleId="AlatunnisteChar">
    <w:name w:val="Alatunniste Char"/>
    <w:basedOn w:val="Kappaleenoletusfontti"/>
    <w:link w:val="Alatunniste"/>
    <w:rsid w:val="008B7660"/>
    <w:rPr>
      <w:rFonts w:ascii="Arial" w:hAnsi="Arial" w:cs="Arial"/>
      <w:snapToGrid w:val="0"/>
      <w:sz w:val="22"/>
      <w:szCs w:val="22"/>
      <w:lang w:eastAsia="sv-SE"/>
    </w:rPr>
  </w:style>
  <w:style w:type="character" w:customStyle="1" w:styleId="FooterChar">
    <w:name w:val="Footer Char"/>
    <w:rsid w:val="008B7660"/>
    <w:rPr>
      <w:rFonts w:ascii="Arial" w:hAnsi="Arial" w:cs="Arial"/>
      <w:sz w:val="22"/>
      <w:szCs w:val="22"/>
    </w:rPr>
  </w:style>
  <w:style w:type="character" w:customStyle="1" w:styleId="tw4winError">
    <w:name w:val="tw4winError"/>
    <w:rsid w:val="008B7660"/>
    <w:rPr>
      <w:rFonts w:ascii="Courier New" w:hAnsi="Courier New" w:cs="Courier New"/>
      <w:color w:val="00FF00"/>
      <w:sz w:val="40"/>
      <w:szCs w:val="40"/>
    </w:rPr>
  </w:style>
  <w:style w:type="character" w:customStyle="1" w:styleId="tw4winTerm">
    <w:name w:val="tw4winTerm"/>
    <w:rsid w:val="008B7660"/>
    <w:rPr>
      <w:color w:val="0000FF"/>
    </w:rPr>
  </w:style>
  <w:style w:type="character" w:customStyle="1" w:styleId="tw4winPopup">
    <w:name w:val="tw4winPopup"/>
    <w:rsid w:val="008B7660"/>
    <w:rPr>
      <w:rFonts w:ascii="Courier New" w:hAnsi="Courier New" w:cs="Courier New"/>
      <w:noProof/>
      <w:color w:val="008000"/>
    </w:rPr>
  </w:style>
  <w:style w:type="character" w:customStyle="1" w:styleId="tw4winJump">
    <w:name w:val="tw4winJump"/>
    <w:rsid w:val="008B7660"/>
    <w:rPr>
      <w:rFonts w:ascii="Courier New" w:hAnsi="Courier New" w:cs="Courier New"/>
      <w:noProof/>
      <w:color w:val="008080"/>
    </w:rPr>
  </w:style>
  <w:style w:type="character" w:customStyle="1" w:styleId="tw4winExternal">
    <w:name w:val="tw4winExternal"/>
    <w:rsid w:val="008B7660"/>
    <w:rPr>
      <w:rFonts w:ascii="Courier New" w:hAnsi="Courier New" w:cs="Courier New"/>
      <w:noProof/>
      <w:color w:val="808080"/>
    </w:rPr>
  </w:style>
  <w:style w:type="character" w:customStyle="1" w:styleId="tw4winInternal">
    <w:name w:val="tw4winInternal"/>
    <w:rsid w:val="008B7660"/>
    <w:rPr>
      <w:rFonts w:ascii="Courier New" w:hAnsi="Courier New" w:cs="Courier New"/>
      <w:noProof/>
      <w:color w:val="FF0000"/>
    </w:rPr>
  </w:style>
  <w:style w:type="character" w:customStyle="1" w:styleId="DONOTTRANSLATE">
    <w:name w:val="DO_NOT_TRANSLATE"/>
    <w:rsid w:val="008B7660"/>
    <w:rPr>
      <w:rFonts w:ascii="Courier New" w:hAnsi="Courier New" w:cs="Courier New"/>
      <w:noProof/>
      <w:color w:val="800000"/>
    </w:rPr>
  </w:style>
  <w:style w:type="paragraph" w:styleId="Sisluet1">
    <w:name w:val="toc 1"/>
    <w:basedOn w:val="Normaali"/>
    <w:next w:val="Normaali"/>
    <w:autoRedefine/>
    <w:semiHidden/>
    <w:rsid w:val="008B7660"/>
    <w:rPr>
      <w:rFonts w:cs="Arial"/>
      <w:snapToGrid w:val="0"/>
      <w:szCs w:val="22"/>
      <w:lang w:eastAsia="sv-SE"/>
    </w:rPr>
  </w:style>
  <w:style w:type="paragraph" w:styleId="Sisluet2">
    <w:name w:val="toc 2"/>
    <w:basedOn w:val="Normaali"/>
    <w:next w:val="Normaali"/>
    <w:autoRedefine/>
    <w:semiHidden/>
    <w:rsid w:val="008B7660"/>
    <w:pPr>
      <w:tabs>
        <w:tab w:val="right" w:leader="dot" w:pos="9785"/>
      </w:tabs>
      <w:ind w:left="200"/>
    </w:pPr>
    <w:rPr>
      <w:rFonts w:cs="Arial"/>
      <w:noProof/>
      <w:snapToGrid w:val="0"/>
      <w:szCs w:val="22"/>
      <w:lang w:val="sv-SE" w:eastAsia="sv-SE"/>
    </w:rPr>
  </w:style>
  <w:style w:type="paragraph" w:styleId="Sisluet3">
    <w:name w:val="toc 3"/>
    <w:basedOn w:val="Normaali"/>
    <w:next w:val="Normaali"/>
    <w:autoRedefine/>
    <w:semiHidden/>
    <w:rsid w:val="008B7660"/>
    <w:pPr>
      <w:tabs>
        <w:tab w:val="right" w:leader="dot" w:pos="9785"/>
      </w:tabs>
      <w:ind w:left="400"/>
    </w:pPr>
    <w:rPr>
      <w:rFonts w:cs="Arial"/>
      <w:noProof/>
      <w:snapToGrid w:val="0"/>
      <w:szCs w:val="22"/>
      <w:lang w:val="sv-SE" w:eastAsia="sv-SE"/>
    </w:rPr>
  </w:style>
  <w:style w:type="character" w:styleId="Hyperlinkki">
    <w:name w:val="Hyperlink"/>
    <w:rsid w:val="008B7660"/>
    <w:rPr>
      <w:color w:val="0000FF"/>
      <w:u w:val="single"/>
    </w:rPr>
  </w:style>
  <w:style w:type="character" w:styleId="Sivunumero">
    <w:name w:val="page number"/>
    <w:basedOn w:val="Kappaleenoletusfontti"/>
    <w:rsid w:val="008B7660"/>
  </w:style>
  <w:style w:type="character" w:customStyle="1" w:styleId="BalloonTextChar">
    <w:name w:val="Balloon Text Char"/>
    <w:rsid w:val="008B7660"/>
    <w:rPr>
      <w:sz w:val="2"/>
      <w:szCs w:val="2"/>
    </w:rPr>
  </w:style>
  <w:style w:type="character" w:styleId="Kommentinviite">
    <w:name w:val="annotation reference"/>
    <w:semiHidden/>
    <w:rsid w:val="008B7660"/>
    <w:rPr>
      <w:sz w:val="16"/>
      <w:szCs w:val="16"/>
    </w:rPr>
  </w:style>
  <w:style w:type="paragraph" w:styleId="Kommentinteksti">
    <w:name w:val="annotation text"/>
    <w:basedOn w:val="Normaali"/>
    <w:link w:val="KommentintekstiChar"/>
    <w:semiHidden/>
    <w:rsid w:val="008B7660"/>
    <w:rPr>
      <w:rFonts w:cs="Arial"/>
      <w:snapToGrid w:val="0"/>
      <w:szCs w:val="22"/>
      <w:lang w:eastAsia="sv-SE"/>
    </w:rPr>
  </w:style>
  <w:style w:type="character" w:customStyle="1" w:styleId="KommentintekstiChar">
    <w:name w:val="Kommentin teksti Char"/>
    <w:basedOn w:val="Kappaleenoletusfontti"/>
    <w:link w:val="Kommentinteksti"/>
    <w:semiHidden/>
    <w:rsid w:val="008B7660"/>
    <w:rPr>
      <w:rFonts w:ascii="Arial" w:hAnsi="Arial" w:cs="Arial"/>
      <w:snapToGrid w:val="0"/>
      <w:sz w:val="22"/>
      <w:szCs w:val="22"/>
      <w:lang w:eastAsia="sv-SE"/>
    </w:rPr>
  </w:style>
  <w:style w:type="character" w:customStyle="1" w:styleId="CommentTextChar">
    <w:name w:val="Comment Text Char"/>
    <w:rsid w:val="008B7660"/>
    <w:rPr>
      <w:rFonts w:ascii="Arial" w:hAnsi="Arial" w:cs="Arial"/>
    </w:rPr>
  </w:style>
  <w:style w:type="paragraph" w:styleId="Kommentinotsikko">
    <w:name w:val="annotation subject"/>
    <w:basedOn w:val="Kommentinteksti"/>
    <w:next w:val="Kommentinteksti"/>
    <w:link w:val="KommentinotsikkoChar"/>
    <w:rsid w:val="008B7660"/>
    <w:rPr>
      <w:b/>
      <w:bCs/>
    </w:rPr>
  </w:style>
  <w:style w:type="character" w:customStyle="1" w:styleId="KommentinotsikkoChar">
    <w:name w:val="Kommentin otsikko Char"/>
    <w:basedOn w:val="KommentintekstiChar"/>
    <w:link w:val="Kommentinotsikko"/>
    <w:rsid w:val="008B7660"/>
    <w:rPr>
      <w:rFonts w:ascii="Arial" w:hAnsi="Arial" w:cs="Arial"/>
      <w:b/>
      <w:bCs/>
      <w:snapToGrid w:val="0"/>
      <w:sz w:val="22"/>
      <w:szCs w:val="22"/>
      <w:lang w:eastAsia="sv-SE"/>
    </w:rPr>
  </w:style>
  <w:style w:type="character" w:customStyle="1" w:styleId="CommentSubjectChar">
    <w:name w:val="Comment Subject Char"/>
    <w:rsid w:val="008B7660"/>
    <w:rPr>
      <w:rFonts w:ascii="Arial" w:hAnsi="Arial" w:cs="Arial"/>
      <w:b/>
      <w:bCs/>
    </w:rPr>
  </w:style>
  <w:style w:type="paragraph" w:customStyle="1" w:styleId="Text1">
    <w:name w:val="Text 1"/>
    <w:basedOn w:val="Normaali"/>
    <w:rsid w:val="008B7660"/>
    <w:pPr>
      <w:widowControl/>
      <w:autoSpaceDE/>
      <w:autoSpaceDN/>
      <w:adjustRightInd/>
      <w:spacing w:before="120" w:after="120"/>
      <w:ind w:left="850"/>
      <w:jc w:val="both"/>
    </w:pPr>
    <w:rPr>
      <w:rFonts w:cs="Arial"/>
      <w:snapToGrid w:val="0"/>
      <w:sz w:val="24"/>
      <w:szCs w:val="24"/>
      <w:lang w:val="en-GB" w:eastAsia="sv-SE"/>
    </w:rPr>
  </w:style>
  <w:style w:type="paragraph" w:styleId="Alaviitteenteksti">
    <w:name w:val="footnote text"/>
    <w:basedOn w:val="Normaali"/>
    <w:link w:val="AlaviitteentekstiChar"/>
    <w:semiHidden/>
    <w:rsid w:val="008B7660"/>
    <w:pPr>
      <w:widowControl/>
      <w:autoSpaceDE/>
      <w:autoSpaceDN/>
      <w:adjustRightInd/>
    </w:pPr>
    <w:rPr>
      <w:rFonts w:cs="Arial"/>
      <w:snapToGrid w:val="0"/>
      <w:szCs w:val="22"/>
      <w:lang w:eastAsia="sv-SE"/>
    </w:rPr>
  </w:style>
  <w:style w:type="character" w:customStyle="1" w:styleId="AlaviitteentekstiChar">
    <w:name w:val="Alaviitteen teksti Char"/>
    <w:basedOn w:val="Kappaleenoletusfontti"/>
    <w:link w:val="Alaviitteenteksti"/>
    <w:semiHidden/>
    <w:rsid w:val="008B7660"/>
    <w:rPr>
      <w:rFonts w:ascii="Arial" w:hAnsi="Arial" w:cs="Arial"/>
      <w:snapToGrid w:val="0"/>
      <w:sz w:val="22"/>
      <w:szCs w:val="22"/>
      <w:lang w:eastAsia="sv-SE"/>
    </w:rPr>
  </w:style>
  <w:style w:type="character" w:customStyle="1" w:styleId="FootnoteTextChar">
    <w:name w:val="Footnote Text Char"/>
    <w:rsid w:val="008B7660"/>
    <w:rPr>
      <w:rFonts w:ascii="Arial" w:hAnsi="Arial" w:cs="Arial"/>
    </w:rPr>
  </w:style>
  <w:style w:type="paragraph" w:styleId="Asiakirjanrakenneruutu">
    <w:name w:val="Document Map"/>
    <w:basedOn w:val="Normaali"/>
    <w:link w:val="AsiakirjanrakenneruutuChar"/>
    <w:semiHidden/>
    <w:rsid w:val="008B7660"/>
    <w:pPr>
      <w:shd w:val="clear" w:color="auto" w:fill="000080"/>
    </w:pPr>
    <w:rPr>
      <w:rFonts w:ascii="Tahoma" w:hAnsi="Tahoma" w:cs="Tahoma"/>
      <w:snapToGrid w:val="0"/>
      <w:szCs w:val="22"/>
      <w:lang w:eastAsia="sv-SE"/>
    </w:rPr>
  </w:style>
  <w:style w:type="character" w:customStyle="1" w:styleId="AsiakirjanrakenneruutuChar">
    <w:name w:val="Asiakirjan rakenneruutu Char"/>
    <w:basedOn w:val="Kappaleenoletusfontti"/>
    <w:link w:val="Asiakirjanrakenneruutu"/>
    <w:semiHidden/>
    <w:rsid w:val="008B7660"/>
    <w:rPr>
      <w:rFonts w:ascii="Tahoma" w:hAnsi="Tahoma" w:cs="Tahoma"/>
      <w:snapToGrid w:val="0"/>
      <w:sz w:val="22"/>
      <w:szCs w:val="22"/>
      <w:shd w:val="clear" w:color="auto" w:fill="000080"/>
      <w:lang w:eastAsia="sv-SE"/>
    </w:rPr>
  </w:style>
  <w:style w:type="character" w:customStyle="1" w:styleId="DocumentMapChar">
    <w:name w:val="Document Map Char"/>
    <w:rsid w:val="008B7660"/>
    <w:rPr>
      <w:sz w:val="2"/>
      <w:szCs w:val="2"/>
    </w:rPr>
  </w:style>
  <w:style w:type="character" w:styleId="AvattuHyperlinkki">
    <w:name w:val="FollowedHyperlink"/>
    <w:rsid w:val="008B7660"/>
    <w:rPr>
      <w:color w:val="800080"/>
      <w:u w:val="single"/>
    </w:rPr>
  </w:style>
  <w:style w:type="paragraph" w:styleId="Merkittyluettelo">
    <w:name w:val="List Bullet"/>
    <w:basedOn w:val="Normaali"/>
    <w:autoRedefine/>
    <w:rsid w:val="008B7660"/>
    <w:pPr>
      <w:numPr>
        <w:numId w:val="1"/>
      </w:numPr>
    </w:pPr>
    <w:rPr>
      <w:rFonts w:cs="Arial"/>
      <w:snapToGrid w:val="0"/>
      <w:szCs w:val="22"/>
      <w:lang w:eastAsia="sv-SE"/>
    </w:rPr>
  </w:style>
  <w:style w:type="paragraph" w:styleId="Merkittyluettelo2">
    <w:name w:val="List Bullet 2"/>
    <w:basedOn w:val="Normaali"/>
    <w:autoRedefine/>
    <w:rsid w:val="008B7660"/>
    <w:pPr>
      <w:numPr>
        <w:numId w:val="2"/>
      </w:numPr>
    </w:pPr>
    <w:rPr>
      <w:rFonts w:cs="Arial"/>
      <w:snapToGrid w:val="0"/>
      <w:szCs w:val="22"/>
      <w:lang w:eastAsia="sv-SE"/>
    </w:rPr>
  </w:style>
  <w:style w:type="paragraph" w:customStyle="1" w:styleId="Point0">
    <w:name w:val="Point 0"/>
    <w:basedOn w:val="Normaali"/>
    <w:rsid w:val="008B7660"/>
    <w:pPr>
      <w:widowControl/>
      <w:autoSpaceDE/>
      <w:autoSpaceDN/>
      <w:adjustRightInd/>
      <w:spacing w:before="120" w:after="120"/>
      <w:ind w:left="850" w:hanging="850"/>
      <w:jc w:val="both"/>
    </w:pPr>
    <w:rPr>
      <w:rFonts w:ascii="Times New Roman" w:hAnsi="Times New Roman"/>
      <w:snapToGrid w:val="0"/>
      <w:sz w:val="24"/>
      <w:szCs w:val="24"/>
      <w:lang w:val="en-GB" w:eastAsia="sv-SE"/>
    </w:rPr>
  </w:style>
  <w:style w:type="paragraph" w:customStyle="1" w:styleId="Tyyli1">
    <w:name w:val="Tyyli1"/>
    <w:basedOn w:val="Otsikko3"/>
    <w:rsid w:val="008B7660"/>
    <w:rPr>
      <w:snapToGrid w:val="0"/>
      <w:sz w:val="24"/>
      <w:szCs w:val="24"/>
      <w:lang w:eastAsia="sv-SE"/>
    </w:rPr>
  </w:style>
  <w:style w:type="paragraph" w:customStyle="1" w:styleId="Tyyli2">
    <w:name w:val="Tyyli2"/>
    <w:basedOn w:val="Otsikko3"/>
    <w:rsid w:val="008B7660"/>
    <w:rPr>
      <w:snapToGrid w:val="0"/>
      <w:sz w:val="24"/>
      <w:szCs w:val="24"/>
      <w:lang w:eastAsia="sv-SE"/>
    </w:rPr>
  </w:style>
  <w:style w:type="character" w:styleId="Alaviitteenviite">
    <w:name w:val="footnote reference"/>
    <w:semiHidden/>
    <w:rsid w:val="008B7660"/>
    <w:rPr>
      <w:vertAlign w:val="superscript"/>
    </w:rPr>
  </w:style>
  <w:style w:type="paragraph" w:styleId="Sisennettyleipteksti">
    <w:name w:val="Body Text Indent"/>
    <w:basedOn w:val="Normaali"/>
    <w:link w:val="SisennettyleiptekstiChar"/>
    <w:rsid w:val="008B7660"/>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cs="Arial"/>
      <w:snapToGrid w:val="0"/>
      <w:sz w:val="20"/>
      <w:lang w:val="sv-FI" w:eastAsia="sv-SE"/>
    </w:rPr>
  </w:style>
  <w:style w:type="character" w:customStyle="1" w:styleId="SisennettyleiptekstiChar">
    <w:name w:val="Sisennetty leipäteksti Char"/>
    <w:basedOn w:val="Kappaleenoletusfontti"/>
    <w:link w:val="Sisennettyleipteksti"/>
    <w:rsid w:val="008B7660"/>
    <w:rPr>
      <w:rFonts w:ascii="Arial" w:hAnsi="Arial" w:cs="Arial"/>
      <w:snapToGrid w:val="0"/>
      <w:shd w:val="pct25" w:color="FFFF00" w:fill="FFFFFF"/>
      <w:lang w:val="sv-FI" w:eastAsia="sv-SE"/>
    </w:rPr>
  </w:style>
  <w:style w:type="paragraph" w:styleId="NormaaliWWW">
    <w:name w:val="Normal (Web)"/>
    <w:basedOn w:val="Normaali"/>
    <w:rsid w:val="008B7660"/>
    <w:pPr>
      <w:widowControl/>
      <w:autoSpaceDE/>
      <w:autoSpaceDN/>
      <w:adjustRightInd/>
      <w:spacing w:before="30" w:after="225" w:line="255" w:lineRule="atLeast"/>
    </w:pPr>
    <w:rPr>
      <w:rFonts w:cs="Arial"/>
      <w:sz w:val="18"/>
      <w:szCs w:val="18"/>
      <w:lang w:eastAsia="fi-FI"/>
    </w:rPr>
  </w:style>
  <w:style w:type="character" w:styleId="Ratkaisematonmaininta">
    <w:name w:val="Unresolved Mention"/>
    <w:uiPriority w:val="99"/>
    <w:semiHidden/>
    <w:unhideWhenUsed/>
    <w:rsid w:val="008B7660"/>
    <w:rPr>
      <w:color w:val="605E5C"/>
      <w:shd w:val="clear" w:color="auto" w:fill="E1DFDD"/>
    </w:rPr>
  </w:style>
  <w:style w:type="paragraph" w:styleId="HTML-esimuotoiltu">
    <w:name w:val="HTML Preformatted"/>
    <w:basedOn w:val="Normaali"/>
    <w:link w:val="HTML-esimuotoiltuChar"/>
    <w:uiPriority w:val="99"/>
    <w:rsid w:val="008B7660"/>
    <w:pPr>
      <w:widowControl/>
      <w:autoSpaceDE/>
      <w:autoSpaceDN/>
      <w:adjustRightInd/>
      <w:spacing w:before="30" w:after="225" w:line="255" w:lineRule="atLeast"/>
    </w:pPr>
    <w:rPr>
      <w:rFonts w:ascii="Courier New" w:hAnsi="Courier New" w:cs="Courier New"/>
      <w:snapToGrid w:val="0"/>
      <w:sz w:val="20"/>
      <w:lang w:eastAsia="sv-SE"/>
    </w:rPr>
  </w:style>
  <w:style w:type="character" w:customStyle="1" w:styleId="HTML-esimuotoiltuChar">
    <w:name w:val="HTML-esimuotoiltu Char"/>
    <w:basedOn w:val="Kappaleenoletusfontti"/>
    <w:link w:val="HTML-esimuotoiltu"/>
    <w:uiPriority w:val="99"/>
    <w:rsid w:val="008B7660"/>
    <w:rPr>
      <w:rFonts w:ascii="Courier New" w:hAnsi="Courier New" w:cs="Courier New"/>
      <w:snapToGrid w:val="0"/>
      <w:lang w:eastAsia="sv-SE"/>
    </w:rPr>
  </w:style>
  <w:style w:type="paragraph" w:customStyle="1" w:styleId="Tyyli3">
    <w:name w:val="Tyyli3"/>
    <w:basedOn w:val="Otsikko2"/>
    <w:link w:val="Tyyli3Char"/>
    <w:qFormat/>
    <w:rsid w:val="008B7660"/>
    <w:rPr>
      <w:rFonts w:ascii="Calibri" w:hAnsi="Calibri"/>
      <w:i w:val="0"/>
      <w:caps/>
      <w:snapToGrid w:val="0"/>
      <w:lang w:val="sv-SE" w:eastAsia="sv-SE"/>
    </w:rPr>
  </w:style>
  <w:style w:type="character" w:customStyle="1" w:styleId="Tyyli3Char">
    <w:name w:val="Tyyli3 Char"/>
    <w:link w:val="Tyyli3"/>
    <w:rsid w:val="008B7660"/>
    <w:rPr>
      <w:rFonts w:ascii="Calibri" w:hAnsi="Calibri" w:cs="Arial"/>
      <w:b/>
      <w:bCs/>
      <w:iCs/>
      <w:caps/>
      <w:snapToGrid w:val="0"/>
      <w:sz w:val="28"/>
      <w:szCs w:val="28"/>
      <w:lang w:val="sv-SE" w:eastAsia="sv-SE"/>
    </w:rPr>
  </w:style>
  <w:style w:type="paragraph" w:styleId="Muutos">
    <w:name w:val="Revision"/>
    <w:hidden/>
    <w:uiPriority w:val="99"/>
    <w:semiHidden/>
    <w:rsid w:val="001902F7"/>
    <w:rPr>
      <w:rFonts w:ascii="Arial" w:hAnsi="Arial"/>
      <w:sz w:val="22"/>
    </w:rPr>
  </w:style>
  <w:style w:type="character" w:customStyle="1" w:styleId="y2iqfc">
    <w:name w:val="y2iqfc"/>
    <w:basedOn w:val="Kappaleenoletusfontti"/>
    <w:rsid w:val="00190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CF006F"/>
      </a:accent1>
      <a:accent2>
        <a:srgbClr val="8EC7E8"/>
      </a:accent2>
      <a:accent3>
        <a:srgbClr val="0D5F2C"/>
      </a:accent3>
      <a:accent4>
        <a:srgbClr val="F7CE3C"/>
      </a:accent4>
      <a:accent5>
        <a:srgbClr val="C1D119"/>
      </a:accent5>
      <a:accent6>
        <a:srgbClr val="F4C8C2"/>
      </a:accent6>
      <a:hlink>
        <a:srgbClr val="CF006E"/>
      </a:hlink>
      <a:folHlink>
        <a:srgbClr val="912D2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1570</Words>
  <Characters>12719</Characters>
  <Application>Microsoft Office Word</Application>
  <DocSecurity>0</DocSecurity>
  <Lines>105</Lines>
  <Paragraphs>28</Paragraphs>
  <ScaleCrop>false</ScaleCrop>
  <HeadingPairs>
    <vt:vector size="2" baseType="variant">
      <vt:variant>
        <vt:lpstr>Otsikko</vt:lpstr>
      </vt:variant>
      <vt:variant>
        <vt:i4>1</vt:i4>
      </vt:variant>
    </vt:vector>
  </HeadingPairs>
  <TitlesOfParts>
    <vt:vector size="1" baseType="lpstr">
      <vt:lpstr>Bilaga 2 Anläggningar i fiskbranschen</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2 Anläggningar i fiskbranschen</dc:title>
  <dc:subject/>
  <dc:creator>Tolvanen Riina (Ruokavirasto)</dc:creator>
  <cp:keywords/>
  <dc:description/>
  <cp:lastModifiedBy>Tolvanen Riina (Ruokavirasto)</cp:lastModifiedBy>
  <cp:revision>5</cp:revision>
  <dcterms:created xsi:type="dcterms:W3CDTF">2024-12-13T09:41:00Z</dcterms:created>
  <dcterms:modified xsi:type="dcterms:W3CDTF">2024-12-18T14:04:00Z</dcterms:modified>
</cp:coreProperties>
</file>