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B276A" w14:textId="62DC72CE" w:rsidR="005B5EEF" w:rsidRDefault="005B5EEF" w:rsidP="000A6C6B">
      <w:pPr>
        <w:pStyle w:val="Otsikko2"/>
      </w:pPr>
    </w:p>
    <w:p w14:paraId="3E2D3B2D" w14:textId="77777777" w:rsidR="00154C6F" w:rsidRPr="00154C6F" w:rsidRDefault="00154C6F" w:rsidP="00154C6F"/>
    <w:p w14:paraId="09661E59" w14:textId="6E95A3FC" w:rsidR="00154C6F" w:rsidRPr="00421B07" w:rsidRDefault="00DA2295" w:rsidP="00154C6F">
      <w:pPr>
        <w:rPr>
          <w:b/>
          <w:sz w:val="28"/>
        </w:rPr>
      </w:pPr>
      <w:r>
        <w:rPr>
          <w:b/>
          <w:sz w:val="28"/>
        </w:rPr>
        <w:t>T</w:t>
      </w:r>
      <w:r w:rsidR="00154C6F" w:rsidRPr="00F005E4">
        <w:rPr>
          <w:b/>
          <w:sz w:val="28"/>
        </w:rPr>
        <w:t xml:space="preserve">akaisinvetosuunnitelma </w:t>
      </w:r>
      <w:r w:rsidR="00564FE6">
        <w:rPr>
          <w:b/>
          <w:sz w:val="28"/>
        </w:rPr>
        <w:t>metsä</w:t>
      </w:r>
      <w:r>
        <w:rPr>
          <w:b/>
          <w:sz w:val="28"/>
        </w:rPr>
        <w:t>puiden taimille ja siemenille</w:t>
      </w:r>
    </w:p>
    <w:p w14:paraId="2DA6E206" w14:textId="69DF818D" w:rsidR="00154C6F" w:rsidRDefault="00154C6F" w:rsidP="00154C6F">
      <w:r>
        <w:t>Kun toimija saa tiedon, että valvonnassaan olleissa, jo markkinoilla olev</w:t>
      </w:r>
      <w:r w:rsidR="0023007C">
        <w:t xml:space="preserve">assa </w:t>
      </w:r>
      <w:r w:rsidR="00876D10">
        <w:t>taimi</w:t>
      </w:r>
      <w:r w:rsidR="00DA2295">
        <w:t>- tai siemen</w:t>
      </w:r>
      <w:r w:rsidR="00876D10">
        <w:t xml:space="preserve">erässä </w:t>
      </w:r>
      <w:r>
        <w:t>saattaa esiintyä karanteenituhooja, on toimijan, ellei Ruokavirasto toisin päätä, toteutettava seuraavat toimet:</w:t>
      </w:r>
    </w:p>
    <w:p w14:paraId="7639C1AA" w14:textId="47F944CC" w:rsidR="00154C6F" w:rsidRDefault="00154C6F" w:rsidP="00253E1A">
      <w:pPr>
        <w:pStyle w:val="Luettelokappale"/>
        <w:numPr>
          <w:ilvl w:val="0"/>
          <w:numId w:val="14"/>
        </w:numPr>
      </w:pPr>
      <w:r>
        <w:t xml:space="preserve">Toimija ilmoittaa takaisinvedon aloittamisesta Ruokavirastolle </w:t>
      </w:r>
      <w:hyperlink r:id="rId7" w:history="1">
        <w:r w:rsidRPr="00AC445D">
          <w:rPr>
            <w:rStyle w:val="Hyperlinkki"/>
          </w:rPr>
          <w:t>kasvinterveys@ruokavirasto.fi</w:t>
        </w:r>
      </w:hyperlink>
      <w:r>
        <w:t xml:space="preserve">. </w:t>
      </w:r>
      <w:r w:rsidR="00253E1A">
        <w:t xml:space="preserve">Tarpeen vaatiessa myös </w:t>
      </w:r>
      <w:r>
        <w:t>Ruokavirasto voi tiedottaa asiasta.</w:t>
      </w:r>
    </w:p>
    <w:p w14:paraId="20C78D85" w14:textId="77777777" w:rsidR="00154C6F" w:rsidRDefault="00154C6F" w:rsidP="00154C6F">
      <w:pPr>
        <w:pStyle w:val="Luettelokappale"/>
      </w:pPr>
    </w:p>
    <w:p w14:paraId="228CFD69" w14:textId="311D67DA" w:rsidR="00154C6F" w:rsidRDefault="00154C6F" w:rsidP="00154C6F">
      <w:pPr>
        <w:pStyle w:val="Luettelokappale"/>
        <w:numPr>
          <w:ilvl w:val="0"/>
          <w:numId w:val="14"/>
        </w:numPr>
      </w:pPr>
      <w:r>
        <w:t xml:space="preserve">Toimija antaa takaisinvetoilmoituksen kaikille toimijoille, joille mahdollisesti saastunutta </w:t>
      </w:r>
      <w:r w:rsidR="00AC2E9F">
        <w:t>taimi</w:t>
      </w:r>
      <w:r w:rsidR="00DA2295">
        <w:t>- tai siemen</w:t>
      </w:r>
      <w:r w:rsidR="00253E1A">
        <w:t>eriä</w:t>
      </w:r>
      <w:r>
        <w:t xml:space="preserve"> on toimitettu. Ilmoituksessa tulee olla seuraavat tiedot:</w:t>
      </w:r>
    </w:p>
    <w:p w14:paraId="15E273AC" w14:textId="77777777" w:rsidR="00154C6F" w:rsidRDefault="00154C6F" w:rsidP="00154C6F">
      <w:pPr>
        <w:pStyle w:val="Luettelokappale"/>
        <w:numPr>
          <w:ilvl w:val="1"/>
          <w:numId w:val="15"/>
        </w:numPr>
        <w:spacing w:after="120"/>
        <w:ind w:hanging="357"/>
        <w:contextualSpacing w:val="0"/>
      </w:pPr>
      <w:r>
        <w:t>Erien toimituspäivät</w:t>
      </w:r>
    </w:p>
    <w:p w14:paraId="2B7C4EC0" w14:textId="77777777" w:rsidR="00154C6F" w:rsidRDefault="00154C6F" w:rsidP="00154C6F">
      <w:pPr>
        <w:pStyle w:val="Luettelokappale"/>
        <w:numPr>
          <w:ilvl w:val="1"/>
          <w:numId w:val="15"/>
        </w:numPr>
        <w:spacing w:after="120"/>
        <w:ind w:hanging="357"/>
        <w:contextualSpacing w:val="0"/>
      </w:pPr>
      <w:bookmarkStart w:id="0" w:name="_GoBack"/>
      <w:bookmarkEnd w:id="0"/>
      <w:r>
        <w:t>Kaikki kasvipassitiedot:</w:t>
      </w:r>
    </w:p>
    <w:p w14:paraId="5AE5D73E" w14:textId="77777777" w:rsidR="00154C6F" w:rsidRDefault="00154C6F" w:rsidP="00154C6F">
      <w:pPr>
        <w:pStyle w:val="Luettelokappale"/>
        <w:numPr>
          <w:ilvl w:val="2"/>
          <w:numId w:val="13"/>
        </w:numPr>
        <w:spacing w:after="120"/>
        <w:ind w:hanging="357"/>
        <w:contextualSpacing w:val="0"/>
      </w:pPr>
      <w:r>
        <w:t>Tieteellinen nimi</w:t>
      </w:r>
    </w:p>
    <w:p w14:paraId="3E7F47E8" w14:textId="6DB7C505" w:rsidR="00154C6F" w:rsidRDefault="00154C6F" w:rsidP="00154C6F">
      <w:pPr>
        <w:pStyle w:val="Luettelokappale"/>
        <w:numPr>
          <w:ilvl w:val="2"/>
          <w:numId w:val="13"/>
        </w:numPr>
        <w:spacing w:after="120"/>
        <w:ind w:hanging="357"/>
        <w:contextualSpacing w:val="0"/>
      </w:pPr>
      <w:r>
        <w:t>Kasvipassin myöntäjän rekisteritunnus</w:t>
      </w:r>
    </w:p>
    <w:p w14:paraId="33F655B7" w14:textId="022EBAC8" w:rsidR="00154C6F" w:rsidRDefault="00154C6F" w:rsidP="00154C6F">
      <w:pPr>
        <w:pStyle w:val="Luettelokappale"/>
        <w:numPr>
          <w:ilvl w:val="2"/>
          <w:numId w:val="13"/>
        </w:numPr>
        <w:spacing w:after="120"/>
        <w:ind w:hanging="357"/>
        <w:contextualSpacing w:val="0"/>
      </w:pPr>
      <w:r>
        <w:t xml:space="preserve">Jäljitettävyyskoodi </w:t>
      </w:r>
    </w:p>
    <w:p w14:paraId="0C431D6F" w14:textId="77777777" w:rsidR="00154C6F" w:rsidRDefault="00154C6F" w:rsidP="00154C6F">
      <w:pPr>
        <w:pStyle w:val="Luettelokappale"/>
        <w:numPr>
          <w:ilvl w:val="2"/>
          <w:numId w:val="13"/>
        </w:numPr>
        <w:spacing w:after="120"/>
        <w:ind w:hanging="357"/>
        <w:contextualSpacing w:val="0"/>
      </w:pPr>
      <w:r>
        <w:t>Tuotantomaa(t)</w:t>
      </w:r>
    </w:p>
    <w:p w14:paraId="05CCD789" w14:textId="77777777" w:rsidR="00154C6F" w:rsidRDefault="00154C6F" w:rsidP="00154C6F">
      <w:pPr>
        <w:pStyle w:val="Luettelokappale"/>
        <w:numPr>
          <w:ilvl w:val="1"/>
          <w:numId w:val="13"/>
        </w:numPr>
        <w:spacing w:after="120"/>
        <w:ind w:hanging="357"/>
        <w:contextualSpacing w:val="0"/>
      </w:pPr>
      <w:r>
        <w:t>Kasvintuhoojan nimi ja lisäksi kerrotaan, että kyseinen kasvintuhooja on luokiteltu karanteenituhoojaksi, jonka asettuminen ja leviäminen täytyy ehdottomasti estää.</w:t>
      </w:r>
    </w:p>
    <w:p w14:paraId="1E755CB1" w14:textId="2CBF626E" w:rsidR="00154C6F" w:rsidRDefault="00DA2295" w:rsidP="00154C6F">
      <w:pPr>
        <w:pStyle w:val="Luettelokappale"/>
        <w:numPr>
          <w:ilvl w:val="1"/>
          <w:numId w:val="13"/>
        </w:numPr>
        <w:spacing w:after="120"/>
        <w:ind w:hanging="357"/>
        <w:contextualSpacing w:val="0"/>
      </w:pPr>
      <w:r>
        <w:t>Mahdollisesti saastuneiden metsänviljelyaineistoe</w:t>
      </w:r>
      <w:r w:rsidR="00E870EC">
        <w:t>rien</w:t>
      </w:r>
      <w:r w:rsidR="00261BC6">
        <w:t xml:space="preserve"> </w:t>
      </w:r>
      <w:r w:rsidR="00154C6F" w:rsidRPr="00113BF6">
        <w:t>myynti</w:t>
      </w:r>
      <w:r w:rsidR="00E870EC">
        <w:t xml:space="preserve"> kielletään</w:t>
      </w:r>
      <w:r w:rsidR="00154C6F" w:rsidRPr="00113BF6">
        <w:t xml:space="preserve"> välittömästi.</w:t>
      </w:r>
    </w:p>
    <w:p w14:paraId="772BE075" w14:textId="5054ED44" w:rsidR="00253E1A" w:rsidRDefault="00DA2295" w:rsidP="00253E1A">
      <w:pPr>
        <w:pStyle w:val="Luettelokappale"/>
        <w:numPr>
          <w:ilvl w:val="1"/>
          <w:numId w:val="13"/>
        </w:numPr>
        <w:spacing w:after="120"/>
        <w:ind w:hanging="357"/>
        <w:contextualSpacing w:val="0"/>
      </w:pPr>
      <w:r>
        <w:t>Kyseiset metsänviljelyaineistoerät</w:t>
      </w:r>
      <w:r w:rsidR="00261BC6">
        <w:t xml:space="preserve"> p</w:t>
      </w:r>
      <w:r w:rsidR="00154C6F" w:rsidRPr="00113BF6">
        <w:t>yydetään palauttamaan turvallisesti pakattuna. Jos erien palauttaminen ei ole mahdollista</w:t>
      </w:r>
      <w:r w:rsidR="00154C6F">
        <w:t xml:space="preserve">, pitää ne hävittää </w:t>
      </w:r>
      <w:r w:rsidR="00253E1A">
        <w:t>polttamalla</w:t>
      </w:r>
      <w:r w:rsidR="00154C6F">
        <w:t xml:space="preserve"> (Ruokavirasto voi antaa tapauskohtaisesti erilaiset ohjeet)</w:t>
      </w:r>
    </w:p>
    <w:p w14:paraId="31C133F8" w14:textId="3BED3A4D" w:rsidR="00154C6F" w:rsidRPr="00154C6F" w:rsidRDefault="00253E1A" w:rsidP="00253E1A">
      <w:pPr>
        <w:pStyle w:val="Luettelokappale"/>
        <w:numPr>
          <w:ilvl w:val="1"/>
          <w:numId w:val="13"/>
        </w:numPr>
        <w:spacing w:after="120"/>
        <w:ind w:hanging="357"/>
        <w:contextualSpacing w:val="0"/>
      </w:pPr>
      <w:r>
        <w:t xml:space="preserve"> </w:t>
      </w:r>
      <w:r w:rsidR="00154C6F">
        <w:t xml:space="preserve">Takaisinvetoilmoituksessa edellytetään, että mahdollisesti saastunutta erää vastaanottaneiden </w:t>
      </w:r>
      <w:r w:rsidR="00261BC6">
        <w:t xml:space="preserve">toimijoiden </w:t>
      </w:r>
      <w:r w:rsidR="00154C6F">
        <w:t xml:space="preserve">on aloitettava vastaava takaisinveto, jos he ovat </w:t>
      </w:r>
      <w:r w:rsidR="00261BC6">
        <w:t xml:space="preserve">ehtineet </w:t>
      </w:r>
      <w:r w:rsidR="00154C6F">
        <w:t>toimitta</w:t>
      </w:r>
      <w:r w:rsidR="00261BC6">
        <w:t>a</w:t>
      </w:r>
      <w:r w:rsidR="00154C6F">
        <w:t xml:space="preserve"> takaisinvedettäviä eriä eteenpäin. Sen lisäksi heidän on välittömästi ilmoitettava asiasta Ruokavirastolle.</w:t>
      </w:r>
    </w:p>
    <w:p w14:paraId="070EB6CC" w14:textId="55A222C5" w:rsidR="005B5EEF" w:rsidRDefault="00154C6F" w:rsidP="00154C6F">
      <w:pPr>
        <w:ind w:left="360"/>
      </w:pPr>
      <w:r w:rsidRPr="001D036E">
        <w:t xml:space="preserve">Jos </w:t>
      </w:r>
      <w:r w:rsidR="0056609E">
        <w:t>erän</w:t>
      </w:r>
      <w:r w:rsidRPr="001D036E">
        <w:t xml:space="preserve"> toimittamisesta on kulunut niin paljon aikaa, ette</w:t>
      </w:r>
      <w:r w:rsidR="003E4C6A">
        <w:t xml:space="preserve"> kaikki taimet on jo istutett</w:t>
      </w:r>
      <w:r w:rsidR="00261BC6">
        <w:t>u</w:t>
      </w:r>
      <w:r w:rsidR="00DA2295">
        <w:t xml:space="preserve"> tai siemenet kylvetty metsään</w:t>
      </w:r>
      <w:r w:rsidRPr="001D036E">
        <w:t>, pyydetään Ruokavirastolta erikseen lupa jättää takaisinveto tekemättä</w:t>
      </w:r>
      <w:r>
        <w:t xml:space="preserve">. </w:t>
      </w:r>
    </w:p>
    <w:p w14:paraId="5196575F" w14:textId="0E600E31" w:rsidR="00121115" w:rsidRDefault="00121115" w:rsidP="000A6C6B">
      <w:pPr>
        <w:jc w:val="both"/>
      </w:pPr>
    </w:p>
    <w:sectPr w:rsidR="00121115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912D5" w14:textId="77777777" w:rsidR="00C84677" w:rsidRDefault="00C84677" w:rsidP="00B138C5">
      <w:pPr>
        <w:spacing w:after="0" w:line="240" w:lineRule="auto"/>
      </w:pPr>
      <w:r>
        <w:separator/>
      </w:r>
    </w:p>
  </w:endnote>
  <w:endnote w:type="continuationSeparator" w:id="0">
    <w:p w14:paraId="70AC9D51" w14:textId="77777777" w:rsidR="00C84677" w:rsidRDefault="00C84677" w:rsidP="00B1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4743094"/>
      <w:docPartObj>
        <w:docPartGallery w:val="Page Numbers (Bottom of Page)"/>
        <w:docPartUnique/>
      </w:docPartObj>
    </w:sdtPr>
    <w:sdtEndPr/>
    <w:sdtContent>
      <w:p w14:paraId="50886DE4" w14:textId="3D38717B" w:rsidR="00154A90" w:rsidRDefault="00154A90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F92A4" w14:textId="6D5CAA4D" w:rsidR="00B138C5" w:rsidRDefault="00154A90">
    <w:pPr>
      <w:pStyle w:val="Alatunniste"/>
    </w:pPr>
    <w:r>
      <w:t xml:space="preserve">Päivitetty </w:t>
    </w:r>
    <w:r w:rsidR="00863F49">
      <w:t>24</w:t>
    </w:r>
    <w:r>
      <w:t>.1.20</w:t>
    </w:r>
    <w:r w:rsidR="00863F49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C7AF3" w14:textId="77777777" w:rsidR="00C84677" w:rsidRDefault="00C84677" w:rsidP="00B138C5">
      <w:pPr>
        <w:spacing w:after="0" w:line="240" w:lineRule="auto"/>
      </w:pPr>
      <w:r>
        <w:separator/>
      </w:r>
    </w:p>
  </w:footnote>
  <w:footnote w:type="continuationSeparator" w:id="0">
    <w:p w14:paraId="7BDC11DF" w14:textId="77777777" w:rsidR="00C84677" w:rsidRDefault="00C84677" w:rsidP="00B1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07163" w14:textId="3F46976E" w:rsidR="00B138C5" w:rsidRDefault="0023007C">
    <w:pPr>
      <w:pStyle w:val="Yltunniste"/>
    </w:pPr>
    <w:r>
      <w:t>Takaisinvetosuunnitelma mets</w:t>
    </w:r>
    <w:r w:rsidR="00DA2295">
      <w:t>änviljelyaineistolle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1019"/>
    <w:multiLevelType w:val="hybridMultilevel"/>
    <w:tmpl w:val="817ABB6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4403A5"/>
    <w:multiLevelType w:val="hybridMultilevel"/>
    <w:tmpl w:val="BD3052C0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20006DF"/>
    <w:multiLevelType w:val="hybridMultilevel"/>
    <w:tmpl w:val="A17801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74A82"/>
    <w:multiLevelType w:val="hybridMultilevel"/>
    <w:tmpl w:val="48D0D3DE"/>
    <w:lvl w:ilvl="0" w:tplc="8B90BA8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453BA7"/>
    <w:multiLevelType w:val="hybridMultilevel"/>
    <w:tmpl w:val="749C1D1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32F46B49"/>
    <w:multiLevelType w:val="hybridMultilevel"/>
    <w:tmpl w:val="45B0E2CA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9A770F"/>
    <w:multiLevelType w:val="hybridMultilevel"/>
    <w:tmpl w:val="B78C1310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3AD70CC9"/>
    <w:multiLevelType w:val="hybridMultilevel"/>
    <w:tmpl w:val="4F664CC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3B4E54E7"/>
    <w:multiLevelType w:val="hybridMultilevel"/>
    <w:tmpl w:val="D6C03DB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4BDF6B48"/>
    <w:multiLevelType w:val="hybridMultilevel"/>
    <w:tmpl w:val="38568B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23FF4"/>
    <w:multiLevelType w:val="hybridMultilevel"/>
    <w:tmpl w:val="54D290C8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954B2"/>
    <w:multiLevelType w:val="hybridMultilevel"/>
    <w:tmpl w:val="0D9EC1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463D0"/>
    <w:multiLevelType w:val="hybridMultilevel"/>
    <w:tmpl w:val="96BA02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53348"/>
    <w:multiLevelType w:val="hybridMultilevel"/>
    <w:tmpl w:val="156A08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A4D3B"/>
    <w:multiLevelType w:val="hybridMultilevel"/>
    <w:tmpl w:val="05C482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827B0"/>
    <w:multiLevelType w:val="hybridMultilevel"/>
    <w:tmpl w:val="8C260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12"/>
  </w:num>
  <w:num w:numId="10">
    <w:abstractNumId w:val="7"/>
  </w:num>
  <w:num w:numId="11">
    <w:abstractNumId w:val="8"/>
  </w:num>
  <w:num w:numId="12">
    <w:abstractNumId w:val="0"/>
  </w:num>
  <w:num w:numId="13">
    <w:abstractNumId w:val="9"/>
  </w:num>
  <w:num w:numId="14">
    <w:abstractNumId w:val="14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C5"/>
    <w:rsid w:val="000001BD"/>
    <w:rsid w:val="00080F0B"/>
    <w:rsid w:val="000A6C6B"/>
    <w:rsid w:val="000A7485"/>
    <w:rsid w:val="00121115"/>
    <w:rsid w:val="00154A90"/>
    <w:rsid w:val="00154C6F"/>
    <w:rsid w:val="00156D47"/>
    <w:rsid w:val="00170AC4"/>
    <w:rsid w:val="002231AB"/>
    <w:rsid w:val="0023007C"/>
    <w:rsid w:val="002317CD"/>
    <w:rsid w:val="00232960"/>
    <w:rsid w:val="00253E1A"/>
    <w:rsid w:val="00261BC6"/>
    <w:rsid w:val="00275E8B"/>
    <w:rsid w:val="002C1BA4"/>
    <w:rsid w:val="00312D27"/>
    <w:rsid w:val="003E4C6A"/>
    <w:rsid w:val="004906E7"/>
    <w:rsid w:val="00564FE6"/>
    <w:rsid w:val="0056609E"/>
    <w:rsid w:val="005B5EEF"/>
    <w:rsid w:val="005F2240"/>
    <w:rsid w:val="00612C17"/>
    <w:rsid w:val="00617A63"/>
    <w:rsid w:val="006405EF"/>
    <w:rsid w:val="00661DF2"/>
    <w:rsid w:val="0071463C"/>
    <w:rsid w:val="00794DAB"/>
    <w:rsid w:val="00795636"/>
    <w:rsid w:val="007979B7"/>
    <w:rsid w:val="007C097A"/>
    <w:rsid w:val="00863F49"/>
    <w:rsid w:val="00876D10"/>
    <w:rsid w:val="008C72E8"/>
    <w:rsid w:val="00994BD7"/>
    <w:rsid w:val="00994FCB"/>
    <w:rsid w:val="00AC2E9F"/>
    <w:rsid w:val="00B07DD0"/>
    <w:rsid w:val="00B138C5"/>
    <w:rsid w:val="00BD4359"/>
    <w:rsid w:val="00C37900"/>
    <w:rsid w:val="00C535AE"/>
    <w:rsid w:val="00C84677"/>
    <w:rsid w:val="00D01FAD"/>
    <w:rsid w:val="00DA1671"/>
    <w:rsid w:val="00DA2295"/>
    <w:rsid w:val="00DE6CA0"/>
    <w:rsid w:val="00E870EC"/>
    <w:rsid w:val="00EE38F4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61D058"/>
  <w15:chartTrackingRefBased/>
  <w15:docId w15:val="{A5AE4C35-8149-43F8-8685-99C9407E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E3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A6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E38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13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138C5"/>
  </w:style>
  <w:style w:type="paragraph" w:styleId="Alatunniste">
    <w:name w:val="footer"/>
    <w:basedOn w:val="Normaali"/>
    <w:link w:val="AlatunnisteChar"/>
    <w:uiPriority w:val="99"/>
    <w:unhideWhenUsed/>
    <w:rsid w:val="00B13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138C5"/>
  </w:style>
  <w:style w:type="paragraph" w:styleId="Otsikko">
    <w:name w:val="Title"/>
    <w:basedOn w:val="Normaali"/>
    <w:next w:val="Normaali"/>
    <w:link w:val="OtsikkoChar"/>
    <w:uiPriority w:val="10"/>
    <w:qFormat/>
    <w:rsid w:val="000A6C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A6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0A6C6B"/>
    <w:rPr>
      <w:rFonts w:asciiTheme="majorHAnsi" w:eastAsiaTheme="majorEastAsia" w:hAnsiTheme="majorHAnsi" w:cstheme="majorBidi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EE38F4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EE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E38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994FC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94FC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E60CC"/>
    <w:rPr>
      <w:color w:val="954F72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154C6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54C6F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54C6F"/>
    <w:rPr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5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4C6F"/>
    <w:rPr>
      <w:rFonts w:ascii="Segoe UI" w:hAnsi="Segoe UI" w:cs="Segoe UI"/>
      <w:sz w:val="18"/>
      <w:szCs w:val="18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54C6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54C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svinterveys@ruokavirast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Takaisinvetosuunnitelmamalli metsänviljelyaineistolle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Takaisinvetosuunnitelmamalli metsänviljelyaineistolle</dc:title>
  <dc:subject/>
  <dc:creator>Niina Kangas</dc:creator>
  <cp:keywords/>
  <dc:description/>
  <cp:lastModifiedBy>Leinonen Kari (Ruokavirasto)</cp:lastModifiedBy>
  <cp:revision>2</cp:revision>
  <cp:lastPrinted>2019-11-25T10:29:00Z</cp:lastPrinted>
  <dcterms:created xsi:type="dcterms:W3CDTF">2020-01-24T13:29:00Z</dcterms:created>
  <dcterms:modified xsi:type="dcterms:W3CDTF">2020-01-24T13:29:00Z</dcterms:modified>
</cp:coreProperties>
</file>