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3060" w14:textId="77777777" w:rsidR="007F28D9" w:rsidRDefault="007F28D9" w:rsidP="007F28D9">
      <w:pPr>
        <w:rPr>
          <w:bCs/>
          <w:lang w:val="sv-SE"/>
        </w:rPr>
      </w:pPr>
    </w:p>
    <w:p w14:paraId="0ADE9018" w14:textId="77777777" w:rsidR="007F28D9" w:rsidRDefault="007F28D9" w:rsidP="007F28D9">
      <w:pPr>
        <w:rPr>
          <w:bCs/>
          <w:lang w:val="sv-SE"/>
        </w:rPr>
      </w:pPr>
    </w:p>
    <w:p w14:paraId="174AAB8F" w14:textId="77777777" w:rsidR="007F28D9" w:rsidRDefault="007F28D9" w:rsidP="007F28D9">
      <w:pPr>
        <w:rPr>
          <w:bCs/>
          <w:lang w:val="sv-SE"/>
        </w:rPr>
      </w:pPr>
      <w:r w:rsidRPr="007F28D9">
        <w:rPr>
          <w:bCs/>
          <w:lang w:val="sv-SE"/>
        </w:rPr>
        <w:t>KUNDANVISNING OM AVGIFTEN INOM SYSTEMET MED FLEGT-LICENSER</w:t>
      </w:r>
    </w:p>
    <w:p w14:paraId="26A44153" w14:textId="77777777" w:rsidR="007F28D9" w:rsidRDefault="007F28D9" w:rsidP="007F28D9">
      <w:pPr>
        <w:rPr>
          <w:bCs/>
          <w:lang w:val="sv-SE"/>
        </w:rPr>
      </w:pPr>
    </w:p>
    <w:p w14:paraId="066AE5B9" w14:textId="77777777" w:rsidR="007F28D9" w:rsidRPr="007F28D9" w:rsidRDefault="007F28D9" w:rsidP="007F28D9">
      <w:pPr>
        <w:rPr>
          <w:bCs/>
          <w:lang w:val="sv-SE"/>
        </w:rPr>
      </w:pPr>
    </w:p>
    <w:p w14:paraId="4DFB9225" w14:textId="053A344E" w:rsidR="007F28D9" w:rsidRPr="007F28D9" w:rsidRDefault="007F28D9" w:rsidP="007F28D9">
      <w:pPr>
        <w:rPr>
          <w:bCs/>
          <w:lang w:val="sv-SE"/>
        </w:rPr>
      </w:pPr>
      <w:r w:rsidRPr="007F28D9">
        <w:rPr>
          <w:bCs/>
          <w:lang w:val="sv-SE"/>
        </w:rPr>
        <w:t>Avgiften för behandling av FLEGT-licenser vid Livsmedelverket har fastställts till 7</w:t>
      </w:r>
      <w:r w:rsidR="00492D3E">
        <w:rPr>
          <w:bCs/>
          <w:lang w:val="sv-SE"/>
        </w:rPr>
        <w:t>3</w:t>
      </w:r>
      <w:r w:rsidRPr="007F28D9">
        <w:rPr>
          <w:bCs/>
          <w:lang w:val="sv-SE"/>
        </w:rPr>
        <w:t xml:space="preserve"> euro. </w:t>
      </w:r>
      <w:proofErr w:type="spellStart"/>
      <w:r w:rsidRPr="007F28D9">
        <w:rPr>
          <w:bCs/>
          <w:lang w:val="sv-SE"/>
        </w:rPr>
        <w:t>Behandlingsav</w:t>
      </w:r>
      <w:proofErr w:type="spellEnd"/>
      <w:r w:rsidRPr="007F28D9">
        <w:rPr>
          <w:bCs/>
          <w:lang w:val="sv-SE"/>
        </w:rPr>
        <w:t xml:space="preserve">-giften tas ut per licens och ska betalas i förväg. En FLEGT-licens tas inte till behandling vid Livsmedelverket förrän behandlingsavgiften är framme på Livsmedelverkets konto. I meddelandefältet ska kunden vid </w:t>
      </w:r>
      <w:proofErr w:type="spellStart"/>
      <w:r w:rsidRPr="007F28D9">
        <w:rPr>
          <w:bCs/>
          <w:lang w:val="sv-SE"/>
        </w:rPr>
        <w:t>inbe</w:t>
      </w:r>
      <w:proofErr w:type="spellEnd"/>
      <w:r w:rsidRPr="007F28D9">
        <w:rPr>
          <w:bCs/>
          <w:lang w:val="sv-SE"/>
        </w:rPr>
        <w:t xml:space="preserve">-talningen skriva FLEGT-licensens nummer som nämns i licensen i fältet ”FLEGT </w:t>
      </w:r>
      <w:proofErr w:type="spellStart"/>
      <w:r w:rsidRPr="007F28D9">
        <w:rPr>
          <w:bCs/>
          <w:lang w:val="sv-SE"/>
        </w:rPr>
        <w:t>licence</w:t>
      </w:r>
      <w:proofErr w:type="spellEnd"/>
      <w:r w:rsidRPr="007F28D9">
        <w:rPr>
          <w:bCs/>
          <w:lang w:val="sv-SE"/>
        </w:rPr>
        <w:t xml:space="preserve"> </w:t>
      </w:r>
      <w:proofErr w:type="spellStart"/>
      <w:r w:rsidRPr="007F28D9">
        <w:rPr>
          <w:bCs/>
          <w:lang w:val="sv-SE"/>
        </w:rPr>
        <w:t>number</w:t>
      </w:r>
      <w:proofErr w:type="spellEnd"/>
      <w:r w:rsidRPr="007F28D9">
        <w:rPr>
          <w:bCs/>
          <w:lang w:val="sv-SE"/>
        </w:rPr>
        <w:t xml:space="preserve">”. </w:t>
      </w:r>
      <w:proofErr w:type="spellStart"/>
      <w:r w:rsidRPr="007F28D9">
        <w:rPr>
          <w:bCs/>
          <w:lang w:val="sv-SE"/>
        </w:rPr>
        <w:t>Behand-lingsavgiften</w:t>
      </w:r>
      <w:proofErr w:type="spellEnd"/>
      <w:r w:rsidRPr="007F28D9">
        <w:rPr>
          <w:bCs/>
          <w:lang w:val="sv-SE"/>
        </w:rPr>
        <w:t xml:space="preserve"> återbetalas inte till kunden även om licensen avslås. Ett verifikat över den inbetalda </w:t>
      </w:r>
      <w:proofErr w:type="spellStart"/>
      <w:r w:rsidRPr="007F28D9">
        <w:rPr>
          <w:bCs/>
          <w:lang w:val="sv-SE"/>
        </w:rPr>
        <w:t>behand-lingsavgiften</w:t>
      </w:r>
      <w:proofErr w:type="spellEnd"/>
      <w:r w:rsidRPr="007F28D9">
        <w:rPr>
          <w:bCs/>
          <w:lang w:val="sv-SE"/>
        </w:rPr>
        <w:t xml:space="preserve"> tillsammans med FLEGT-licensen i original kan postas till Livsmedelverket. En annan möjlig-het är att verifikatet skannas in och e-postas till adressen </w:t>
      </w:r>
      <w:r w:rsidR="00DB676E">
        <w:rPr>
          <w:bCs/>
          <w:lang w:val="sv-SE"/>
        </w:rPr>
        <w:t>EUDR</w:t>
      </w:r>
      <w:r w:rsidRPr="007F28D9">
        <w:rPr>
          <w:bCs/>
          <w:lang w:val="sv-SE"/>
        </w:rPr>
        <w:t>@ruokavirasto.fi.</w:t>
      </w:r>
    </w:p>
    <w:p w14:paraId="4722682A" w14:textId="77777777" w:rsidR="007F28D9" w:rsidRPr="007F28D9" w:rsidRDefault="007F28D9" w:rsidP="007F28D9">
      <w:pPr>
        <w:rPr>
          <w:bCs/>
          <w:lang w:val="sv-SE"/>
        </w:rPr>
      </w:pPr>
      <w:r w:rsidRPr="007F28D9">
        <w:rPr>
          <w:bCs/>
          <w:lang w:val="sv-SE"/>
        </w:rPr>
        <w:t xml:space="preserve">Vid gireringar mellan inhemska banker syns en inbetalning i vanliga fall på Livsmedelverkets konto </w:t>
      </w:r>
      <w:proofErr w:type="spellStart"/>
      <w:r w:rsidRPr="007F28D9">
        <w:rPr>
          <w:bCs/>
          <w:lang w:val="sv-SE"/>
        </w:rPr>
        <w:t>bankda</w:t>
      </w:r>
      <w:proofErr w:type="spellEnd"/>
      <w:r w:rsidRPr="007F28D9">
        <w:rPr>
          <w:bCs/>
          <w:lang w:val="sv-SE"/>
        </w:rPr>
        <w:t xml:space="preserve">-gen efter inbetalningen. Vid kontoöverföringar från utländska banker kan det gå flera dagar innan </w:t>
      </w:r>
      <w:proofErr w:type="spellStart"/>
      <w:r w:rsidRPr="007F28D9">
        <w:rPr>
          <w:bCs/>
          <w:lang w:val="sv-SE"/>
        </w:rPr>
        <w:t>inbetal-ningen</w:t>
      </w:r>
      <w:proofErr w:type="spellEnd"/>
      <w:r w:rsidRPr="007F28D9">
        <w:rPr>
          <w:bCs/>
          <w:lang w:val="sv-SE"/>
        </w:rPr>
        <w:t xml:space="preserve"> är framme på Livsmedelverkets konto. </w:t>
      </w:r>
    </w:p>
    <w:p w14:paraId="0E02DB1E" w14:textId="5F62D081" w:rsidR="00C05349" w:rsidRDefault="007F28D9" w:rsidP="007F28D9">
      <w:pPr>
        <w:rPr>
          <w:bCs/>
          <w:lang w:val="sv-SE"/>
        </w:rPr>
      </w:pPr>
      <w:r w:rsidRPr="007F28D9">
        <w:rPr>
          <w:bCs/>
          <w:lang w:val="sv-SE"/>
        </w:rPr>
        <w:t>Behandlingsavgiften 7</w:t>
      </w:r>
      <w:r w:rsidR="00492D3E">
        <w:rPr>
          <w:bCs/>
          <w:lang w:val="sv-SE"/>
        </w:rPr>
        <w:t>3</w:t>
      </w:r>
      <w:r w:rsidRPr="007F28D9">
        <w:rPr>
          <w:bCs/>
          <w:lang w:val="sv-SE"/>
        </w:rPr>
        <w:t xml:space="preserve"> euro betalas in på Landsbygdsverkets konto:</w:t>
      </w:r>
    </w:p>
    <w:p w14:paraId="1E9CC8CB" w14:textId="77777777" w:rsidR="007F28D9" w:rsidRPr="007F28D9" w:rsidRDefault="007F28D9" w:rsidP="007F28D9">
      <w:pPr>
        <w:rPr>
          <w:bCs/>
          <w:lang w:val="sv-SE"/>
        </w:rPr>
      </w:pPr>
    </w:p>
    <w:p w14:paraId="7FCFE4BD" w14:textId="77777777" w:rsidR="007F28D9" w:rsidRPr="007F28D9" w:rsidRDefault="007F28D9" w:rsidP="007F28D9">
      <w:pPr>
        <w:rPr>
          <w:lang w:val="sv-SE"/>
        </w:rPr>
      </w:pPr>
    </w:p>
    <w:p w14:paraId="6587346C" w14:textId="77777777" w:rsidR="00CD4382" w:rsidRPr="006466CA" w:rsidRDefault="00CD4382" w:rsidP="00CD4382">
      <w:pPr>
        <w:rPr>
          <w:b/>
          <w:bCs/>
          <w:lang w:val="sv-SE"/>
        </w:rPr>
      </w:pPr>
      <w:r w:rsidRPr="006466CA">
        <w:rPr>
          <w:b/>
          <w:bCs/>
          <w:lang w:val="sv-SE"/>
        </w:rPr>
        <w:t xml:space="preserve">IBAN: </w:t>
      </w:r>
      <w:r w:rsidR="00F678E8" w:rsidRPr="006466CA">
        <w:rPr>
          <w:b/>
          <w:bCs/>
          <w:lang w:val="sv-SE"/>
        </w:rPr>
        <w:tab/>
      </w:r>
      <w:r w:rsidR="006466CA" w:rsidRPr="006466CA">
        <w:rPr>
          <w:b/>
          <w:bCs/>
          <w:lang w:val="sv-SE"/>
        </w:rPr>
        <w:t>FI26 8146 9710 1468 11</w:t>
      </w:r>
      <w:r w:rsidR="006466CA">
        <w:rPr>
          <w:b/>
          <w:bCs/>
          <w:lang w:val="sv-SE"/>
        </w:rPr>
        <w:t xml:space="preserve"> </w:t>
      </w:r>
      <w:r w:rsidR="002B346B" w:rsidRPr="006466CA">
        <w:rPr>
          <w:b/>
          <w:bCs/>
          <w:lang w:val="sv-SE"/>
        </w:rPr>
        <w:t xml:space="preserve">Danske Bank A/S, </w:t>
      </w:r>
      <w:proofErr w:type="spellStart"/>
      <w:r w:rsidR="002B346B" w:rsidRPr="006466CA">
        <w:rPr>
          <w:b/>
          <w:bCs/>
          <w:lang w:val="sv-SE"/>
        </w:rPr>
        <w:t>Suomen</w:t>
      </w:r>
      <w:proofErr w:type="spellEnd"/>
      <w:r w:rsidR="002B346B" w:rsidRPr="006466CA">
        <w:rPr>
          <w:b/>
          <w:bCs/>
          <w:lang w:val="sv-SE"/>
        </w:rPr>
        <w:t xml:space="preserve"> </w:t>
      </w:r>
      <w:proofErr w:type="spellStart"/>
      <w:r w:rsidR="002B346B" w:rsidRPr="006466CA">
        <w:rPr>
          <w:b/>
          <w:bCs/>
          <w:lang w:val="sv-SE"/>
        </w:rPr>
        <w:t>sivuliike</w:t>
      </w:r>
      <w:proofErr w:type="spellEnd"/>
    </w:p>
    <w:p w14:paraId="0EF3068D" w14:textId="77777777" w:rsidR="002B346B" w:rsidRPr="006466CA" w:rsidRDefault="002B346B" w:rsidP="00CD4382">
      <w:pPr>
        <w:rPr>
          <w:b/>
          <w:bCs/>
          <w:lang w:val="sv-SE"/>
        </w:rPr>
      </w:pPr>
    </w:p>
    <w:p w14:paraId="1C4F179B" w14:textId="77777777" w:rsidR="00CD4382" w:rsidRPr="006466CA" w:rsidRDefault="00CD4382" w:rsidP="00CD4382">
      <w:pPr>
        <w:rPr>
          <w:b/>
          <w:bCs/>
          <w:lang w:val="sv-SE"/>
        </w:rPr>
      </w:pPr>
      <w:r w:rsidRPr="006466CA">
        <w:rPr>
          <w:b/>
          <w:bCs/>
          <w:lang w:val="sv-SE"/>
        </w:rPr>
        <w:t>BIC:</w:t>
      </w:r>
      <w:r w:rsidR="00F678E8" w:rsidRPr="006466CA">
        <w:rPr>
          <w:b/>
          <w:bCs/>
          <w:lang w:val="sv-SE"/>
        </w:rPr>
        <w:t xml:space="preserve"> </w:t>
      </w:r>
      <w:r w:rsidR="00F678E8" w:rsidRPr="006466CA">
        <w:rPr>
          <w:b/>
          <w:bCs/>
          <w:lang w:val="sv-SE"/>
        </w:rPr>
        <w:tab/>
        <w:t>DABAFIHH</w:t>
      </w:r>
    </w:p>
    <w:p w14:paraId="21495A9F" w14:textId="77777777" w:rsidR="00CD4382" w:rsidRPr="006466CA" w:rsidRDefault="00CD4382" w:rsidP="00CD4382">
      <w:pPr>
        <w:rPr>
          <w:lang w:val="sv-SE"/>
        </w:rPr>
      </w:pPr>
    </w:p>
    <w:p w14:paraId="162639EA" w14:textId="77777777" w:rsidR="00C05349" w:rsidRPr="007F28D9" w:rsidRDefault="007F28D9" w:rsidP="00C05349">
      <w:pPr>
        <w:rPr>
          <w:b/>
          <w:bCs/>
          <w:lang w:val="sv-SE"/>
        </w:rPr>
      </w:pPr>
      <w:r w:rsidRPr="007F28D9">
        <w:rPr>
          <w:b/>
          <w:bCs/>
          <w:lang w:val="sv-SE"/>
        </w:rPr>
        <w:t>Skriv FLEGT-licensens nummer i meddelandefältet</w:t>
      </w:r>
    </w:p>
    <w:p w14:paraId="538889AB" w14:textId="77777777" w:rsidR="007F28D9" w:rsidRPr="006466CA" w:rsidRDefault="007F28D9" w:rsidP="00C05349">
      <w:pPr>
        <w:rPr>
          <w:lang w:val="sv-SE"/>
        </w:rPr>
      </w:pPr>
    </w:p>
    <w:p w14:paraId="38163FC9" w14:textId="77777777" w:rsidR="007F28D9" w:rsidRPr="006466CA" w:rsidRDefault="007F28D9" w:rsidP="00C05349">
      <w:pPr>
        <w:rPr>
          <w:lang w:val="sv-SE"/>
        </w:rPr>
      </w:pPr>
    </w:p>
    <w:p w14:paraId="4899D39E" w14:textId="77777777" w:rsidR="00C05349" w:rsidRDefault="00280703" w:rsidP="00C05349">
      <w:r>
        <w:t>Post</w:t>
      </w:r>
      <w:r w:rsidR="00C05349">
        <w:t>:</w:t>
      </w:r>
    </w:p>
    <w:p w14:paraId="505826D2" w14:textId="77777777" w:rsidR="00C05349" w:rsidRDefault="00C05349" w:rsidP="00C05349">
      <w:r>
        <w:t>Ruokavirasto/ FLEGT-luvat</w:t>
      </w:r>
    </w:p>
    <w:p w14:paraId="60D618A2" w14:textId="77777777" w:rsidR="00C05349" w:rsidRDefault="00C05349" w:rsidP="00C05349">
      <w:r>
        <w:t xml:space="preserve">PL 100 </w:t>
      </w:r>
    </w:p>
    <w:p w14:paraId="107BF099" w14:textId="77777777" w:rsidR="000F0840" w:rsidRPr="006466CA" w:rsidRDefault="00C05349" w:rsidP="00C05349">
      <w:pPr>
        <w:rPr>
          <w:lang w:val="sv-SE"/>
        </w:rPr>
      </w:pPr>
      <w:r w:rsidRPr="006466CA">
        <w:rPr>
          <w:lang w:val="sv-SE"/>
        </w:rPr>
        <w:t>00027 RUOKAVIRASTO</w:t>
      </w:r>
    </w:p>
    <w:p w14:paraId="7DC9C6B7" w14:textId="77777777" w:rsidR="00672EBA" w:rsidRPr="006466CA" w:rsidRDefault="00672EBA" w:rsidP="008443BD">
      <w:pPr>
        <w:rPr>
          <w:lang w:val="sv-SE"/>
        </w:rPr>
      </w:pPr>
    </w:p>
    <w:p w14:paraId="40D94FF8" w14:textId="77777777" w:rsidR="00811555" w:rsidRPr="006466CA" w:rsidRDefault="00811555" w:rsidP="008443BD">
      <w:pPr>
        <w:rPr>
          <w:lang w:val="sv-SE"/>
        </w:rPr>
      </w:pPr>
    </w:p>
    <w:p w14:paraId="6BDDAFBD" w14:textId="77777777" w:rsidR="007F28D9" w:rsidRPr="007F28D9" w:rsidRDefault="007F28D9" w:rsidP="007F28D9">
      <w:pPr>
        <w:rPr>
          <w:lang w:val="sv-SE"/>
        </w:rPr>
      </w:pPr>
      <w:r w:rsidRPr="007F28D9">
        <w:rPr>
          <w:lang w:val="sv-SE"/>
        </w:rPr>
        <w:t>Rättsgrund för avgiften för behandling av FLEGT-licenser:</w:t>
      </w:r>
    </w:p>
    <w:p w14:paraId="32ABCCEA" w14:textId="77777777" w:rsidR="007F28D9" w:rsidRPr="007F28D9" w:rsidRDefault="007F28D9" w:rsidP="007F28D9">
      <w:pPr>
        <w:rPr>
          <w:lang w:val="sv-SE"/>
        </w:rPr>
      </w:pPr>
    </w:p>
    <w:p w14:paraId="03E0EC2D" w14:textId="77777777" w:rsidR="007F28D9" w:rsidRPr="007F28D9" w:rsidRDefault="007F28D9" w:rsidP="007F28D9">
      <w:pPr>
        <w:rPr>
          <w:lang w:val="sv-SE"/>
        </w:rPr>
      </w:pPr>
      <w:r w:rsidRPr="007F28D9">
        <w:rPr>
          <w:lang w:val="sv-SE"/>
        </w:rPr>
        <w:t>Lagen om grunderna för avgifter till staten (150/1992)</w:t>
      </w:r>
    </w:p>
    <w:p w14:paraId="66D1328B" w14:textId="1A736EEE" w:rsidR="00811555" w:rsidRDefault="007F28D9" w:rsidP="007F28D9">
      <w:proofErr w:type="spellStart"/>
      <w:r>
        <w:t>Jord</w:t>
      </w:r>
      <w:proofErr w:type="spellEnd"/>
      <w:r>
        <w:t xml:space="preserve">-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skogsbruksministeriets</w:t>
      </w:r>
      <w:proofErr w:type="spellEnd"/>
      <w:r>
        <w:t xml:space="preserve"> </w:t>
      </w:r>
      <w:proofErr w:type="spellStart"/>
      <w:r>
        <w:t>förordning</w:t>
      </w:r>
      <w:proofErr w:type="spellEnd"/>
      <w:r>
        <w:t xml:space="preserve"> (</w:t>
      </w:r>
      <w:r w:rsidR="00E96F0D">
        <w:t>1</w:t>
      </w:r>
      <w:r w:rsidR="00492D3E">
        <w:t>093</w:t>
      </w:r>
      <w:r>
        <w:t>/20</w:t>
      </w:r>
      <w:r w:rsidR="00E96F0D">
        <w:t>2</w:t>
      </w:r>
      <w:r w:rsidR="00492D3E">
        <w:t>5</w:t>
      </w:r>
      <w:r>
        <w:t>)</w:t>
      </w:r>
    </w:p>
    <w:p w14:paraId="028CE12E" w14:textId="77777777" w:rsidR="003823F5" w:rsidRPr="003A4639" w:rsidRDefault="003823F5" w:rsidP="00C05349"/>
    <w:sectPr w:rsidR="003823F5" w:rsidRPr="003A4639" w:rsidSect="00547350">
      <w:headerReference w:type="default" r:id="rId8"/>
      <w:type w:val="continuous"/>
      <w:pgSz w:w="11906" w:h="16838" w:code="9"/>
      <w:pgMar w:top="567" w:right="567" w:bottom="567" w:left="1134" w:header="567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3804" w14:textId="77777777" w:rsidR="00C05349" w:rsidRDefault="00C05349">
      <w:r>
        <w:separator/>
      </w:r>
    </w:p>
  </w:endnote>
  <w:endnote w:type="continuationSeparator" w:id="0">
    <w:p w14:paraId="035C71AC" w14:textId="77777777" w:rsidR="00C05349" w:rsidRDefault="00C0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5DA7" w14:textId="77777777" w:rsidR="00C05349" w:rsidRDefault="00C05349">
      <w:r>
        <w:separator/>
      </w:r>
    </w:p>
  </w:footnote>
  <w:footnote w:type="continuationSeparator" w:id="0">
    <w:p w14:paraId="47FFB436" w14:textId="77777777" w:rsidR="00C05349" w:rsidRDefault="00C0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960E" w14:textId="77777777" w:rsidR="00C05349" w:rsidRDefault="00DD2BF3" w:rsidP="00C30FDC">
    <w:pPr>
      <w:pStyle w:val="Yltunniste"/>
      <w:tabs>
        <w:tab w:val="clear" w:pos="9638"/>
        <w:tab w:val="right" w:pos="9923"/>
      </w:tabs>
      <w:rPr>
        <w:rFonts w:ascii="Times New Roman" w:hAnsi="Times New Roman"/>
        <w:sz w:val="20"/>
        <w:lang w:eastAsia="fi-FI"/>
      </w:rPr>
    </w:pPr>
    <w:bookmarkStart w:id="0" w:name="OLE_LINK1"/>
    <w:r>
      <w:rPr>
        <w:noProof/>
        <w:sz w:val="18"/>
        <w:szCs w:val="18"/>
        <w:lang w:eastAsia="fi-FI"/>
      </w:rPr>
      <w:drawing>
        <wp:anchor distT="0" distB="0" distL="114300" distR="114300" simplePos="0" relativeHeight="251658752" behindDoc="0" locked="0" layoutInCell="1" allowOverlap="1" wp14:anchorId="29BA3159" wp14:editId="6703F959">
          <wp:simplePos x="0" y="0"/>
          <wp:positionH relativeFrom="column">
            <wp:posOffset>-99060</wp:posOffset>
          </wp:positionH>
          <wp:positionV relativeFrom="paragraph">
            <wp:posOffset>45720</wp:posOffset>
          </wp:positionV>
          <wp:extent cx="2519680" cy="475615"/>
          <wp:effectExtent l="0" t="0" r="0" b="63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CF0">
      <w:rPr>
        <w:rStyle w:val="Sivunumero"/>
        <w:sz w:val="18"/>
        <w:szCs w:val="18"/>
      </w:rPr>
      <w:tab/>
    </w:r>
    <w:r w:rsidR="00A33CF0">
      <w:rPr>
        <w:rStyle w:val="Sivunumero"/>
        <w:sz w:val="18"/>
        <w:szCs w:val="18"/>
      </w:rPr>
      <w:tab/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PAGE   \* MERGEFORMAT </w:instrText>
    </w:r>
    <w:r w:rsidR="00A33CF0">
      <w:rPr>
        <w:sz w:val="18"/>
        <w:szCs w:val="18"/>
      </w:rPr>
      <w:fldChar w:fldCharType="separate"/>
    </w:r>
    <w:r w:rsidR="00C05349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 xml:space="preserve"> (</w:t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NUMPAGES  \* Arabic  \* MERGEFORMAT </w:instrText>
    </w:r>
    <w:r w:rsidR="00A33CF0">
      <w:rPr>
        <w:sz w:val="18"/>
        <w:szCs w:val="18"/>
      </w:rPr>
      <w:fldChar w:fldCharType="separate"/>
    </w:r>
    <w:r w:rsidR="00C05349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>)</w:t>
    </w:r>
    <w:r w:rsidR="00C30FDC">
      <w:rPr>
        <w:rStyle w:val="Sivunumero"/>
        <w:sz w:val="18"/>
        <w:szCs w:val="18"/>
      </w:rPr>
      <w:fldChar w:fldCharType="begin"/>
    </w:r>
    <w:r w:rsidR="00C30FDC" w:rsidRPr="00C250BF">
      <w:rPr>
        <w:rStyle w:val="Sivunumero"/>
        <w:sz w:val="18"/>
        <w:szCs w:val="18"/>
      </w:rPr>
      <w:instrText xml:space="preserve"> REF  Asiakirjan_tiedot </w:instrText>
    </w:r>
    <w:r w:rsidR="001152A6">
      <w:rPr>
        <w:rStyle w:val="Sivunumero"/>
        <w:sz w:val="18"/>
        <w:szCs w:val="18"/>
      </w:rPr>
      <w:instrText xml:space="preserve"> \* MERGEFORMAT </w:instrText>
    </w:r>
    <w:r w:rsidR="00C30FDC">
      <w:rPr>
        <w:rStyle w:val="Sivunumero"/>
        <w:sz w:val="18"/>
        <w:szCs w:val="18"/>
      </w:rPr>
      <w:fldChar w:fldCharType="separate"/>
    </w:r>
  </w:p>
  <w:tbl>
    <w:tblPr>
      <w:tblW w:w="10314" w:type="dxa"/>
      <w:tblLayout w:type="fixed"/>
      <w:tblLook w:val="01E0" w:firstRow="1" w:lastRow="1" w:firstColumn="1" w:lastColumn="1" w:noHBand="0" w:noVBand="0"/>
    </w:tblPr>
    <w:tblGrid>
      <w:gridCol w:w="5353"/>
      <w:gridCol w:w="1701"/>
      <w:gridCol w:w="1843"/>
      <w:gridCol w:w="1417"/>
    </w:tblGrid>
    <w:tr w:rsidR="00C05349" w:rsidRPr="00CF34F8" w14:paraId="0728ABB3" w14:textId="77777777" w:rsidTr="00C05349">
      <w:trPr>
        <w:trHeight w:val="196"/>
      </w:trPr>
      <w:tc>
        <w:tcPr>
          <w:tcW w:w="5353" w:type="dxa"/>
          <w:vMerge w:val="restart"/>
          <w:shd w:val="clear" w:color="auto" w:fill="auto"/>
        </w:tcPr>
        <w:p w14:paraId="0A8F781F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3544" w:type="dxa"/>
          <w:gridSpan w:val="2"/>
          <w:shd w:val="clear" w:color="auto" w:fill="auto"/>
          <w:vAlign w:val="center"/>
        </w:tcPr>
        <w:p w14:paraId="3CFFF95B" w14:textId="77777777" w:rsidR="00C05349" w:rsidRPr="00CF34F8" w:rsidRDefault="00C05349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  <w:r>
            <w:rPr>
              <w:b/>
              <w:noProof/>
            </w:rPr>
            <w:t>A</w:t>
          </w:r>
          <w:r w:rsidR="007F28D9">
            <w:rPr>
              <w:b/>
              <w:noProof/>
            </w:rPr>
            <w:t>nvisning</w:t>
          </w:r>
        </w:p>
      </w:tc>
      <w:tc>
        <w:tcPr>
          <w:tcW w:w="1417" w:type="dxa"/>
          <w:shd w:val="clear" w:color="auto" w:fill="auto"/>
          <w:vAlign w:val="center"/>
        </w:tcPr>
        <w:p w14:paraId="430DE576" w14:textId="77777777" w:rsidR="00C05349" w:rsidRPr="00C93EB6" w:rsidRDefault="00C05349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14:paraId="6E7EAE37" w14:textId="77777777" w:rsidTr="00C05349">
      <w:trPr>
        <w:trHeight w:val="196"/>
      </w:trPr>
      <w:tc>
        <w:tcPr>
          <w:tcW w:w="5353" w:type="dxa"/>
          <w:vMerge/>
          <w:shd w:val="clear" w:color="auto" w:fill="auto"/>
        </w:tcPr>
        <w:p w14:paraId="3E4F9E9C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4961" w:type="dxa"/>
          <w:gridSpan w:val="3"/>
          <w:shd w:val="clear" w:color="auto" w:fill="auto"/>
          <w:vAlign w:val="center"/>
        </w:tcPr>
        <w:p w14:paraId="0F84A370" w14:textId="77777777" w:rsidR="00C05349" w:rsidRPr="003A4639" w:rsidRDefault="00C05349" w:rsidP="000316D6">
          <w:pPr>
            <w:pStyle w:val="Yltunniste"/>
            <w:tabs>
              <w:tab w:val="clear" w:pos="4819"/>
              <w:tab w:val="clear" w:pos="9638"/>
            </w:tabs>
            <w:rPr>
              <w:b/>
            </w:rPr>
          </w:pPr>
        </w:p>
      </w:tc>
    </w:tr>
    <w:tr w:rsidR="00C05349" w:rsidRPr="00CF34F8" w14:paraId="31C3EE11" w14:textId="77777777" w:rsidTr="00C05349">
      <w:tblPrEx>
        <w:tblBorders>
          <w:bottom w:val="single" w:sz="4" w:space="0" w:color="FF9900"/>
        </w:tblBorders>
      </w:tblPrEx>
      <w:trPr>
        <w:trHeight w:val="227"/>
      </w:trPr>
      <w:tc>
        <w:tcPr>
          <w:tcW w:w="10314" w:type="dxa"/>
          <w:gridSpan w:val="4"/>
          <w:shd w:val="clear" w:color="auto" w:fill="auto"/>
        </w:tcPr>
        <w:p w14:paraId="0CEE6C78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14:paraId="393D1D27" w14:textId="77777777" w:rsidTr="00C05349">
      <w:tblPrEx>
        <w:tblBorders>
          <w:bottom w:val="single" w:sz="4" w:space="0" w:color="FF9900"/>
        </w:tblBorders>
      </w:tblPrEx>
      <w:tc>
        <w:tcPr>
          <w:tcW w:w="5353" w:type="dxa"/>
          <w:tcBorders>
            <w:bottom w:val="nil"/>
          </w:tcBorders>
          <w:shd w:val="clear" w:color="auto" w:fill="auto"/>
          <w:vAlign w:val="bottom"/>
        </w:tcPr>
        <w:p w14:paraId="4490DE0A" w14:textId="7E045848" w:rsidR="00C05349" w:rsidRPr="00CF34F8" w:rsidRDefault="00DB676E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t>Varainhoito-</w:t>
          </w:r>
          <w:r w:rsidR="007F28D9">
            <w:rPr>
              <w:noProof/>
              <w:sz w:val="18"/>
              <w:szCs w:val="18"/>
            </w:rPr>
            <w:t>osasto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</w:tcPr>
        <w:p w14:paraId="04A2F3A3" w14:textId="7B6FDA12" w:rsidR="00C05349" w:rsidRPr="00CF34F8" w:rsidRDefault="006466CA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  <w:r w:rsidR="007F28D9">
            <w:rPr>
              <w:sz w:val="18"/>
              <w:szCs w:val="18"/>
            </w:rPr>
            <w:t>.1.202</w:t>
          </w:r>
          <w:r w:rsidR="00C70677">
            <w:rPr>
              <w:sz w:val="18"/>
              <w:szCs w:val="18"/>
            </w:rPr>
            <w:t>6</w:t>
          </w:r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</w:tcPr>
        <w:p w14:paraId="7A696B0F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14:paraId="41B0C29A" w14:textId="77777777" w:rsidTr="00C05349">
      <w:tblPrEx>
        <w:tblBorders>
          <w:bottom w:val="single" w:sz="4" w:space="0" w:color="FF9900"/>
        </w:tblBorders>
      </w:tblPrEx>
      <w:trPr>
        <w:trHeight w:val="340"/>
      </w:trPr>
      <w:tc>
        <w:tcPr>
          <w:tcW w:w="5353" w:type="dxa"/>
          <w:tcBorders>
            <w:bottom w:val="nil"/>
          </w:tcBorders>
          <w:shd w:val="clear" w:color="auto" w:fill="auto"/>
          <w:vAlign w:val="center"/>
        </w:tcPr>
        <w:p w14:paraId="78944100" w14:textId="77777777" w:rsidR="00C05349" w:rsidRPr="00CF34F8" w:rsidRDefault="007F28D9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t>Metsä- ja markkinayksikkö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  <w:vAlign w:val="center"/>
        </w:tcPr>
        <w:p w14:paraId="6A8E830D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  <w:vAlign w:val="center"/>
        </w:tcPr>
        <w:p w14:paraId="784672D8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</w:tr>
  </w:tbl>
  <w:p w14:paraId="35266AC8" w14:textId="77777777" w:rsidR="000E3C1A" w:rsidRDefault="00C30FDC" w:rsidP="00C30FDC">
    <w:pPr>
      <w:pStyle w:val="Yltunniste"/>
      <w:rPr>
        <w:rStyle w:val="Sivunumero"/>
      </w:rPr>
    </w:pPr>
    <w:r>
      <w:rPr>
        <w:rStyle w:val="Sivunumero"/>
      </w:rPr>
      <w:fldChar w:fldCharType="end"/>
    </w:r>
    <w:bookmarkEnd w:id="0"/>
  </w:p>
  <w:p w14:paraId="1DDB5685" w14:textId="77777777" w:rsidR="0047000C" w:rsidRDefault="0047000C" w:rsidP="00C30FDC">
    <w:pPr>
      <w:pStyle w:val="Yltunniste"/>
      <w:rPr>
        <w:rStyle w:val="Sivunumero"/>
      </w:rPr>
    </w:pPr>
  </w:p>
  <w:p w14:paraId="0292FA52" w14:textId="77777777" w:rsidR="0047000C" w:rsidRPr="00C30FDC" w:rsidRDefault="0047000C" w:rsidP="00C30FDC">
    <w:pPr>
      <w:pStyle w:val="Yltunniste"/>
      <w:rPr>
        <w:rStyle w:val="Sivunume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A96EEE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F1BC2"/>
    <w:multiLevelType w:val="hybridMultilevel"/>
    <w:tmpl w:val="0DBE8AF8"/>
    <w:lvl w:ilvl="0" w:tplc="C978993C">
      <w:start w:val="1"/>
      <w:numFmt w:val="bullet"/>
      <w:pStyle w:val="Luettelokappale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2782508">
    <w:abstractNumId w:val="0"/>
  </w:num>
  <w:num w:numId="2" w16cid:durableId="81313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49"/>
    <w:rsid w:val="000045B5"/>
    <w:rsid w:val="00006014"/>
    <w:rsid w:val="000316D6"/>
    <w:rsid w:val="00037D80"/>
    <w:rsid w:val="000521D2"/>
    <w:rsid w:val="000707F3"/>
    <w:rsid w:val="00072483"/>
    <w:rsid w:val="000739CF"/>
    <w:rsid w:val="00077DD1"/>
    <w:rsid w:val="00083537"/>
    <w:rsid w:val="0009105D"/>
    <w:rsid w:val="00092854"/>
    <w:rsid w:val="00093E0D"/>
    <w:rsid w:val="00097496"/>
    <w:rsid w:val="000A65FF"/>
    <w:rsid w:val="000B075D"/>
    <w:rsid w:val="000B74CF"/>
    <w:rsid w:val="000C4ED2"/>
    <w:rsid w:val="000D3251"/>
    <w:rsid w:val="000D376B"/>
    <w:rsid w:val="000E38C2"/>
    <w:rsid w:val="000E3C1A"/>
    <w:rsid w:val="000E7918"/>
    <w:rsid w:val="000F0840"/>
    <w:rsid w:val="00107F94"/>
    <w:rsid w:val="001152A6"/>
    <w:rsid w:val="00121ACF"/>
    <w:rsid w:val="00122632"/>
    <w:rsid w:val="00144F5C"/>
    <w:rsid w:val="0014705E"/>
    <w:rsid w:val="00160155"/>
    <w:rsid w:val="00173A8C"/>
    <w:rsid w:val="0018270C"/>
    <w:rsid w:val="00186FB1"/>
    <w:rsid w:val="001B72A5"/>
    <w:rsid w:val="001D00EE"/>
    <w:rsid w:val="001F3B3F"/>
    <w:rsid w:val="001F4CD7"/>
    <w:rsid w:val="00202302"/>
    <w:rsid w:val="00213554"/>
    <w:rsid w:val="002251F0"/>
    <w:rsid w:val="00232072"/>
    <w:rsid w:val="0023546F"/>
    <w:rsid w:val="00247F67"/>
    <w:rsid w:val="002640D5"/>
    <w:rsid w:val="00265AF1"/>
    <w:rsid w:val="00273063"/>
    <w:rsid w:val="00273139"/>
    <w:rsid w:val="00280703"/>
    <w:rsid w:val="0029326C"/>
    <w:rsid w:val="00296F25"/>
    <w:rsid w:val="002A03B5"/>
    <w:rsid w:val="002B0FCB"/>
    <w:rsid w:val="002B346B"/>
    <w:rsid w:val="002C107B"/>
    <w:rsid w:val="002D386F"/>
    <w:rsid w:val="002D6719"/>
    <w:rsid w:val="002E4497"/>
    <w:rsid w:val="002E795B"/>
    <w:rsid w:val="00301701"/>
    <w:rsid w:val="00304C29"/>
    <w:rsid w:val="0032039A"/>
    <w:rsid w:val="00326B72"/>
    <w:rsid w:val="00330ABA"/>
    <w:rsid w:val="0033669F"/>
    <w:rsid w:val="00341A73"/>
    <w:rsid w:val="00350137"/>
    <w:rsid w:val="003503B1"/>
    <w:rsid w:val="00356B21"/>
    <w:rsid w:val="00362879"/>
    <w:rsid w:val="00372EEF"/>
    <w:rsid w:val="003823F5"/>
    <w:rsid w:val="003943E9"/>
    <w:rsid w:val="003A4361"/>
    <w:rsid w:val="003A4639"/>
    <w:rsid w:val="003B51FC"/>
    <w:rsid w:val="003B570F"/>
    <w:rsid w:val="003E6134"/>
    <w:rsid w:val="003F033F"/>
    <w:rsid w:val="00402D80"/>
    <w:rsid w:val="00411E8B"/>
    <w:rsid w:val="00452EBE"/>
    <w:rsid w:val="004540D3"/>
    <w:rsid w:val="0047000C"/>
    <w:rsid w:val="00470AA8"/>
    <w:rsid w:val="00472BAA"/>
    <w:rsid w:val="004856E1"/>
    <w:rsid w:val="00492D3E"/>
    <w:rsid w:val="00494B66"/>
    <w:rsid w:val="004C2C3A"/>
    <w:rsid w:val="004D1BFC"/>
    <w:rsid w:val="004F1F39"/>
    <w:rsid w:val="00505063"/>
    <w:rsid w:val="00530E9D"/>
    <w:rsid w:val="00533D09"/>
    <w:rsid w:val="0054590D"/>
    <w:rsid w:val="00547350"/>
    <w:rsid w:val="005625FD"/>
    <w:rsid w:val="005950F1"/>
    <w:rsid w:val="005A7D70"/>
    <w:rsid w:val="005B040A"/>
    <w:rsid w:val="005B7755"/>
    <w:rsid w:val="005F55FD"/>
    <w:rsid w:val="00604C78"/>
    <w:rsid w:val="006054D3"/>
    <w:rsid w:val="00613E88"/>
    <w:rsid w:val="00636964"/>
    <w:rsid w:val="006466CA"/>
    <w:rsid w:val="00651FE1"/>
    <w:rsid w:val="0065499E"/>
    <w:rsid w:val="0065637B"/>
    <w:rsid w:val="00672EBA"/>
    <w:rsid w:val="006870FC"/>
    <w:rsid w:val="00692A5E"/>
    <w:rsid w:val="006B387D"/>
    <w:rsid w:val="006C05CE"/>
    <w:rsid w:val="006C7861"/>
    <w:rsid w:val="006D1BD2"/>
    <w:rsid w:val="006E135B"/>
    <w:rsid w:val="006E6AE1"/>
    <w:rsid w:val="006F10F3"/>
    <w:rsid w:val="006F43E9"/>
    <w:rsid w:val="00700481"/>
    <w:rsid w:val="007057BC"/>
    <w:rsid w:val="00713FE0"/>
    <w:rsid w:val="0072008B"/>
    <w:rsid w:val="0073179C"/>
    <w:rsid w:val="00764355"/>
    <w:rsid w:val="00774160"/>
    <w:rsid w:val="00775316"/>
    <w:rsid w:val="00790E99"/>
    <w:rsid w:val="007A3BFA"/>
    <w:rsid w:val="007B07F2"/>
    <w:rsid w:val="007C47C0"/>
    <w:rsid w:val="007C55D7"/>
    <w:rsid w:val="007D2DE1"/>
    <w:rsid w:val="007E0BB8"/>
    <w:rsid w:val="007F28D9"/>
    <w:rsid w:val="00811555"/>
    <w:rsid w:val="00826A44"/>
    <w:rsid w:val="008443BD"/>
    <w:rsid w:val="00856645"/>
    <w:rsid w:val="008568B5"/>
    <w:rsid w:val="0089401C"/>
    <w:rsid w:val="008952B7"/>
    <w:rsid w:val="008973D8"/>
    <w:rsid w:val="008C4A09"/>
    <w:rsid w:val="008D1D93"/>
    <w:rsid w:val="008E722A"/>
    <w:rsid w:val="008F258D"/>
    <w:rsid w:val="009037E5"/>
    <w:rsid w:val="009126C2"/>
    <w:rsid w:val="00922AA4"/>
    <w:rsid w:val="00937584"/>
    <w:rsid w:val="00945A70"/>
    <w:rsid w:val="00956F61"/>
    <w:rsid w:val="009576A1"/>
    <w:rsid w:val="009709F8"/>
    <w:rsid w:val="009C0BFD"/>
    <w:rsid w:val="009E40E0"/>
    <w:rsid w:val="00A012F1"/>
    <w:rsid w:val="00A20013"/>
    <w:rsid w:val="00A261C3"/>
    <w:rsid w:val="00A33CF0"/>
    <w:rsid w:val="00A629A6"/>
    <w:rsid w:val="00A63005"/>
    <w:rsid w:val="00A638A2"/>
    <w:rsid w:val="00AD45BD"/>
    <w:rsid w:val="00B13037"/>
    <w:rsid w:val="00B1736B"/>
    <w:rsid w:val="00B30EB2"/>
    <w:rsid w:val="00B83127"/>
    <w:rsid w:val="00B87830"/>
    <w:rsid w:val="00B9539D"/>
    <w:rsid w:val="00BA0EA4"/>
    <w:rsid w:val="00BE6B64"/>
    <w:rsid w:val="00BE6C56"/>
    <w:rsid w:val="00C01426"/>
    <w:rsid w:val="00C05349"/>
    <w:rsid w:val="00C13A5F"/>
    <w:rsid w:val="00C21E12"/>
    <w:rsid w:val="00C250BF"/>
    <w:rsid w:val="00C30FDC"/>
    <w:rsid w:val="00C328E5"/>
    <w:rsid w:val="00C426B1"/>
    <w:rsid w:val="00C4539E"/>
    <w:rsid w:val="00C62E2C"/>
    <w:rsid w:val="00C64EFB"/>
    <w:rsid w:val="00C705F2"/>
    <w:rsid w:val="00C70677"/>
    <w:rsid w:val="00C733F5"/>
    <w:rsid w:val="00C84E2F"/>
    <w:rsid w:val="00C90E04"/>
    <w:rsid w:val="00C93EB6"/>
    <w:rsid w:val="00CA2D96"/>
    <w:rsid w:val="00CA7BA1"/>
    <w:rsid w:val="00CC07BC"/>
    <w:rsid w:val="00CD1915"/>
    <w:rsid w:val="00CD4382"/>
    <w:rsid w:val="00CE5C7C"/>
    <w:rsid w:val="00CF34F8"/>
    <w:rsid w:val="00D07014"/>
    <w:rsid w:val="00D11948"/>
    <w:rsid w:val="00D15580"/>
    <w:rsid w:val="00D23776"/>
    <w:rsid w:val="00D74236"/>
    <w:rsid w:val="00DB676E"/>
    <w:rsid w:val="00DC10D3"/>
    <w:rsid w:val="00DC1CBB"/>
    <w:rsid w:val="00DC70C8"/>
    <w:rsid w:val="00DD2A95"/>
    <w:rsid w:val="00DD2BF3"/>
    <w:rsid w:val="00DD6FE8"/>
    <w:rsid w:val="00E031C9"/>
    <w:rsid w:val="00E2041F"/>
    <w:rsid w:val="00E269BF"/>
    <w:rsid w:val="00E2753B"/>
    <w:rsid w:val="00E318E3"/>
    <w:rsid w:val="00E370F1"/>
    <w:rsid w:val="00E96F0D"/>
    <w:rsid w:val="00E9774D"/>
    <w:rsid w:val="00EB54CD"/>
    <w:rsid w:val="00ED2991"/>
    <w:rsid w:val="00EE1567"/>
    <w:rsid w:val="00EF1D9F"/>
    <w:rsid w:val="00F04AB3"/>
    <w:rsid w:val="00F25090"/>
    <w:rsid w:val="00F378BE"/>
    <w:rsid w:val="00F53AB4"/>
    <w:rsid w:val="00F53D26"/>
    <w:rsid w:val="00F65F05"/>
    <w:rsid w:val="00F678E8"/>
    <w:rsid w:val="00F67E6E"/>
    <w:rsid w:val="00F85607"/>
    <w:rsid w:val="00FB210B"/>
    <w:rsid w:val="00FC5B82"/>
    <w:rsid w:val="00FD7E60"/>
    <w:rsid w:val="00F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1ACB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443BD"/>
    <w:rPr>
      <w:rFonts w:ascii="Calibri" w:hAnsi="Calibri"/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styleId="Numeroituluettelo">
    <w:name w:val="List Number"/>
    <w:basedOn w:val="Normaali"/>
    <w:pPr>
      <w:numPr>
        <w:numId w:val="1"/>
      </w:numPr>
      <w:tabs>
        <w:tab w:val="clear" w:pos="360"/>
        <w:tab w:val="left" w:pos="357"/>
      </w:tabs>
    </w:pPr>
  </w:style>
  <w:style w:type="character" w:styleId="Rivinumero">
    <w:name w:val="line number"/>
    <w:basedOn w:val="Kappaleenoletusfontti"/>
    <w:rsid w:val="00A012F1"/>
  </w:style>
  <w:style w:type="paragraph" w:styleId="Seliteteksti">
    <w:name w:val="Balloon Text"/>
    <w:basedOn w:val="Normaali"/>
    <w:semiHidden/>
    <w:rsid w:val="007E0BB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7E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qFormat/>
    <w:rsid w:val="008443BD"/>
    <w:rPr>
      <w:b/>
    </w:rPr>
  </w:style>
  <w:style w:type="character" w:customStyle="1" w:styleId="OtsikkoChar">
    <w:name w:val="Otsikko Char"/>
    <w:link w:val="Otsikko"/>
    <w:rsid w:val="008443BD"/>
    <w:rPr>
      <w:rFonts w:ascii="Calibri" w:hAnsi="Calibri"/>
      <w:b/>
      <w:sz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350137"/>
    <w:rPr>
      <w:rFonts w:ascii="Calibri" w:hAnsi="Calibri"/>
      <w:sz w:val="22"/>
      <w:lang w:eastAsia="en-US"/>
    </w:rPr>
  </w:style>
  <w:style w:type="paragraph" w:customStyle="1" w:styleId="Asiateksti">
    <w:name w:val="Asiateksti"/>
    <w:basedOn w:val="Normaali"/>
    <w:qFormat/>
    <w:rsid w:val="008443BD"/>
    <w:pPr>
      <w:ind w:left="1304"/>
    </w:pPr>
  </w:style>
  <w:style w:type="paragraph" w:styleId="Alaotsikko">
    <w:name w:val="Subtitle"/>
    <w:basedOn w:val="Yltunniste"/>
    <w:next w:val="Normaali"/>
    <w:link w:val="AlaotsikkoChar"/>
    <w:qFormat/>
    <w:rsid w:val="008443BD"/>
    <w:pPr>
      <w:tabs>
        <w:tab w:val="clear" w:pos="4819"/>
        <w:tab w:val="clear" w:pos="9638"/>
      </w:tabs>
      <w:jc w:val="both"/>
    </w:pPr>
    <w:rPr>
      <w:b/>
    </w:rPr>
  </w:style>
  <w:style w:type="character" w:customStyle="1" w:styleId="AlaotsikkoChar">
    <w:name w:val="Alaotsikko Char"/>
    <w:basedOn w:val="Kappaleenoletusfontti"/>
    <w:link w:val="Alaotsikko"/>
    <w:rsid w:val="008443BD"/>
    <w:rPr>
      <w:rFonts w:ascii="Calibri" w:hAnsi="Calibri"/>
      <w:b/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8443BD"/>
    <w:pPr>
      <w:numPr>
        <w:numId w:val="2"/>
      </w:numPr>
      <w:ind w:left="166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udash\Desktop\FLEGT_maksuohje_2019_F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A2812-17A1-4508-94C7-BC66A8E1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FLEGT_maksuohje_2019_FI.DOTX</Template>
  <TotalTime>0</TotalTime>
  <Pages>1</Pages>
  <Words>186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2026-05-19T11:40:00Z</dcterms:created>
  <dcterms:modified xsi:type="dcterms:W3CDTF">2026-05-19T11:40:00Z</dcterms:modified>
</cp:coreProperties>
</file>