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9923" w:type="dxa"/>
        <w:tblLook w:val="04A0" w:firstRow="1" w:lastRow="0" w:firstColumn="1" w:lastColumn="0" w:noHBand="0" w:noVBand="1"/>
      </w:tblPr>
      <w:tblGrid>
        <w:gridCol w:w="4928"/>
        <w:gridCol w:w="2727"/>
        <w:gridCol w:w="1100"/>
        <w:gridCol w:w="1168"/>
      </w:tblGrid>
      <w:tr w:rsidR="00F546FB" w:rsidRPr="00B0232D" w14:paraId="65A4F96E" w14:textId="77777777" w:rsidTr="00DE4C19">
        <w:tc>
          <w:tcPr>
            <w:tcW w:w="4928" w:type="dxa"/>
            <w:vMerge w:val="restart"/>
            <w:tcBorders>
              <w:top w:val="nil"/>
              <w:left w:val="nil"/>
              <w:bottom w:val="nil"/>
              <w:right w:val="nil"/>
            </w:tcBorders>
          </w:tcPr>
          <w:p w14:paraId="62EB05FA" w14:textId="26986503" w:rsidR="00F546FB" w:rsidRPr="00B0232D" w:rsidRDefault="00964DAB">
            <w:pPr>
              <w:rPr>
                <w:rFonts w:cstheme="minorHAnsi"/>
                <w:sz w:val="20"/>
                <w:szCs w:val="20"/>
              </w:rPr>
            </w:pPr>
            <w:r>
              <w:rPr>
                <w:noProof/>
                <w:sz w:val="20"/>
              </w:rPr>
              <w:drawing>
                <wp:inline distT="0" distB="0" distL="0" distR="0" wp14:anchorId="554C8BBD" wp14:editId="4711E24E">
                  <wp:extent cx="2512695" cy="474980"/>
                  <wp:effectExtent l="0" t="0" r="1905" b="1270"/>
                  <wp:docPr id="2" name="Kuva 2"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42254\Work Folders\Logot - ruokavirasto ja vipu\Vaaka logo\Ruokavirasto_horizontal_black_f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695" cy="474980"/>
                          </a:xfrm>
                          <a:prstGeom prst="rect">
                            <a:avLst/>
                          </a:prstGeom>
                          <a:noFill/>
                          <a:ln>
                            <a:noFill/>
                          </a:ln>
                        </pic:spPr>
                      </pic:pic>
                    </a:graphicData>
                  </a:graphic>
                </wp:inline>
              </w:drawing>
            </w:r>
          </w:p>
        </w:tc>
        <w:tc>
          <w:tcPr>
            <w:tcW w:w="3827" w:type="dxa"/>
            <w:gridSpan w:val="2"/>
            <w:vMerge w:val="restart"/>
            <w:tcBorders>
              <w:top w:val="nil"/>
              <w:left w:val="nil"/>
              <w:bottom w:val="nil"/>
              <w:right w:val="single" w:sz="4" w:space="0" w:color="auto"/>
            </w:tcBorders>
          </w:tcPr>
          <w:p w14:paraId="558ACE4B" w14:textId="2DBB2C65" w:rsidR="00F546FB" w:rsidRPr="0031516E" w:rsidRDefault="008733EA" w:rsidP="0031516E">
            <w:pPr>
              <w:pStyle w:val="Otsikko1"/>
              <w:numPr>
                <w:ilvl w:val="0"/>
                <w:numId w:val="0"/>
              </w:numPr>
              <w:outlineLvl w:val="0"/>
              <w:rPr>
                <w:rFonts w:asciiTheme="minorHAnsi" w:hAnsiTheme="minorHAnsi" w:cstheme="minorHAnsi"/>
                <w:sz w:val="24"/>
              </w:rPr>
            </w:pPr>
            <w:r>
              <w:rPr>
                <w:rFonts w:asciiTheme="minorHAnsi" w:hAnsiTheme="minorHAnsi"/>
                <w:sz w:val="24"/>
              </w:rPr>
              <w:t>Ansökan om utbetalning av stöd för biodling</w:t>
            </w:r>
          </w:p>
          <w:p w14:paraId="5D489945" w14:textId="69FC965F" w:rsidR="00964DAB" w:rsidRPr="00B0232D" w:rsidRDefault="00964DAB" w:rsidP="00374394">
            <w:pPr>
              <w:rPr>
                <w:rFonts w:cstheme="minorHAnsi"/>
                <w:b/>
                <w:sz w:val="20"/>
                <w:szCs w:val="20"/>
              </w:rPr>
            </w:pPr>
          </w:p>
        </w:tc>
        <w:tc>
          <w:tcPr>
            <w:tcW w:w="1168" w:type="dxa"/>
            <w:tcBorders>
              <w:top w:val="single" w:sz="4" w:space="0" w:color="auto"/>
              <w:left w:val="single" w:sz="4" w:space="0" w:color="auto"/>
              <w:bottom w:val="single" w:sz="4" w:space="0" w:color="auto"/>
              <w:right w:val="single" w:sz="4" w:space="0" w:color="auto"/>
            </w:tcBorders>
          </w:tcPr>
          <w:p w14:paraId="452CE048" w14:textId="0ABFD397" w:rsidR="00F546FB" w:rsidRPr="00B0232D" w:rsidRDefault="00F546FB" w:rsidP="00501C55">
            <w:pPr>
              <w:outlineLvl w:val="0"/>
              <w:rPr>
                <w:rFonts w:cstheme="minorHAnsi"/>
                <w:b/>
                <w:sz w:val="20"/>
                <w:szCs w:val="20"/>
              </w:rPr>
            </w:pPr>
            <w:r>
              <w:rPr>
                <w:b/>
                <w:sz w:val="20"/>
              </w:rPr>
              <w:t>Blankett</w:t>
            </w:r>
            <w:r>
              <w:rPr>
                <w:b/>
                <w:sz w:val="20"/>
              </w:rPr>
              <w:br/>
            </w:r>
            <w:r>
              <w:rPr>
                <w:sz w:val="20"/>
              </w:rPr>
              <w:t>483</w:t>
            </w:r>
          </w:p>
        </w:tc>
      </w:tr>
      <w:tr w:rsidR="00F546FB" w:rsidRPr="00B0232D" w14:paraId="41718BDA" w14:textId="77777777" w:rsidTr="00DE4C19">
        <w:tc>
          <w:tcPr>
            <w:tcW w:w="4928" w:type="dxa"/>
            <w:vMerge/>
            <w:tcBorders>
              <w:top w:val="nil"/>
              <w:left w:val="nil"/>
              <w:bottom w:val="nil"/>
              <w:right w:val="nil"/>
            </w:tcBorders>
          </w:tcPr>
          <w:p w14:paraId="0501D18C" w14:textId="77777777" w:rsidR="00F546FB" w:rsidRPr="00B0232D" w:rsidRDefault="00F546FB">
            <w:pPr>
              <w:rPr>
                <w:rFonts w:cstheme="minorHAnsi"/>
                <w:sz w:val="20"/>
                <w:szCs w:val="20"/>
              </w:rPr>
            </w:pPr>
          </w:p>
        </w:tc>
        <w:tc>
          <w:tcPr>
            <w:tcW w:w="3827" w:type="dxa"/>
            <w:gridSpan w:val="2"/>
            <w:vMerge/>
            <w:tcBorders>
              <w:top w:val="nil"/>
              <w:left w:val="nil"/>
              <w:bottom w:val="nil"/>
              <w:right w:val="nil"/>
            </w:tcBorders>
          </w:tcPr>
          <w:p w14:paraId="31D0A082" w14:textId="77777777" w:rsidR="00F546FB" w:rsidRPr="00B0232D" w:rsidRDefault="00F546FB">
            <w:pPr>
              <w:rPr>
                <w:rFonts w:cstheme="minorHAnsi"/>
                <w:sz w:val="20"/>
                <w:szCs w:val="20"/>
              </w:rPr>
            </w:pPr>
          </w:p>
        </w:tc>
        <w:tc>
          <w:tcPr>
            <w:tcW w:w="1168" w:type="dxa"/>
            <w:tcBorders>
              <w:top w:val="single" w:sz="4" w:space="0" w:color="auto"/>
              <w:left w:val="nil"/>
              <w:bottom w:val="nil"/>
              <w:right w:val="nil"/>
            </w:tcBorders>
          </w:tcPr>
          <w:p w14:paraId="2BAA5AFE" w14:textId="77777777" w:rsidR="00F546FB" w:rsidRPr="00B0232D" w:rsidRDefault="00F546FB">
            <w:pPr>
              <w:rPr>
                <w:rFonts w:cstheme="minorHAnsi"/>
                <w:sz w:val="20"/>
                <w:szCs w:val="20"/>
              </w:rPr>
            </w:pPr>
          </w:p>
        </w:tc>
      </w:tr>
      <w:tr w:rsidR="00F546FB" w:rsidRPr="00B0232D" w14:paraId="1B92F42B" w14:textId="77777777" w:rsidTr="00DE4C19">
        <w:trPr>
          <w:trHeight w:val="360"/>
        </w:trPr>
        <w:tc>
          <w:tcPr>
            <w:tcW w:w="4928" w:type="dxa"/>
            <w:tcBorders>
              <w:top w:val="nil"/>
              <w:left w:val="nil"/>
              <w:bottom w:val="nil"/>
              <w:right w:val="nil"/>
            </w:tcBorders>
            <w:vAlign w:val="bottom"/>
          </w:tcPr>
          <w:p w14:paraId="3C0F1245" w14:textId="4F34F419" w:rsidR="00F546FB" w:rsidRPr="00B0232D" w:rsidRDefault="0056466F" w:rsidP="00DE4C19">
            <w:pPr>
              <w:spacing w:before="120"/>
              <w:rPr>
                <w:rFonts w:cstheme="minorHAnsi"/>
                <w:sz w:val="20"/>
                <w:szCs w:val="20"/>
                <w:highlight w:val="yellow"/>
              </w:rPr>
            </w:pPr>
            <w:r>
              <w:rPr>
                <w:noProof/>
              </w:rPr>
              <w:drawing>
                <wp:inline distT="0" distB="0" distL="0" distR="0" wp14:anchorId="35BAB3D0" wp14:editId="4CA4B487">
                  <wp:extent cx="2527300" cy="528111"/>
                  <wp:effectExtent l="0" t="0" r="6350" b="5715"/>
                  <wp:docPr id="3" name="Kuva 3"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EU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6617" cy="542596"/>
                          </a:xfrm>
                          <a:prstGeom prst="rect">
                            <a:avLst/>
                          </a:prstGeom>
                          <a:noFill/>
                          <a:ln>
                            <a:noFill/>
                          </a:ln>
                        </pic:spPr>
                      </pic:pic>
                    </a:graphicData>
                  </a:graphic>
                </wp:inline>
              </w:drawing>
            </w:r>
          </w:p>
        </w:tc>
        <w:tc>
          <w:tcPr>
            <w:tcW w:w="4995" w:type="dxa"/>
            <w:gridSpan w:val="3"/>
            <w:tcBorders>
              <w:top w:val="nil"/>
              <w:left w:val="nil"/>
              <w:bottom w:val="single" w:sz="4" w:space="0" w:color="auto"/>
              <w:right w:val="nil"/>
            </w:tcBorders>
            <w:vAlign w:val="bottom"/>
          </w:tcPr>
          <w:p w14:paraId="293CC65F" w14:textId="3CF4179B" w:rsidR="00F546FB" w:rsidRPr="00B0232D" w:rsidRDefault="00F546FB" w:rsidP="00964DAB">
            <w:pPr>
              <w:rPr>
                <w:rFonts w:cstheme="minorHAnsi"/>
                <w:b/>
                <w:sz w:val="20"/>
                <w:szCs w:val="20"/>
              </w:rPr>
            </w:pPr>
            <w:r>
              <w:rPr>
                <w:b/>
                <w:sz w:val="20"/>
              </w:rPr>
              <w:t>Myndighetens anteckningar om mottagande</w:t>
            </w:r>
          </w:p>
        </w:tc>
      </w:tr>
      <w:tr w:rsidR="0018025A" w:rsidRPr="00B0232D" w14:paraId="638A2DC3" w14:textId="77777777" w:rsidTr="00EB3756">
        <w:tc>
          <w:tcPr>
            <w:tcW w:w="4928" w:type="dxa"/>
            <w:vMerge w:val="restart"/>
            <w:tcBorders>
              <w:top w:val="nil"/>
              <w:left w:val="nil"/>
              <w:bottom w:val="nil"/>
              <w:right w:val="single" w:sz="4" w:space="0" w:color="auto"/>
            </w:tcBorders>
          </w:tcPr>
          <w:p w14:paraId="499F6932" w14:textId="42C99DE6" w:rsidR="00801DBD" w:rsidRPr="00B0232D" w:rsidRDefault="00801DBD" w:rsidP="00223107">
            <w:pPr>
              <w:rPr>
                <w:rFonts w:cstheme="minorHAnsi"/>
                <w:b/>
                <w:sz w:val="20"/>
                <w:szCs w:val="20"/>
              </w:rPr>
            </w:pPr>
          </w:p>
          <w:p w14:paraId="4B4C4B40" w14:textId="77777777" w:rsidR="00801DBD" w:rsidRPr="00B0232D" w:rsidRDefault="00801DBD" w:rsidP="00223107">
            <w:pPr>
              <w:rPr>
                <w:rFonts w:cstheme="minorHAnsi"/>
                <w:b/>
                <w:sz w:val="20"/>
                <w:szCs w:val="20"/>
              </w:rPr>
            </w:pPr>
          </w:p>
          <w:p w14:paraId="413CF5A3" w14:textId="1879562E" w:rsidR="0018025A" w:rsidRPr="00B0232D" w:rsidRDefault="0018025A" w:rsidP="00DE4C19">
            <w:pPr>
              <w:spacing w:after="240" w:line="276" w:lineRule="auto"/>
              <w:jc w:val="both"/>
              <w:rPr>
                <w:rFonts w:cstheme="minorHAnsi"/>
                <w:i/>
                <w:sz w:val="20"/>
                <w:szCs w:val="20"/>
              </w:rPr>
            </w:pPr>
          </w:p>
        </w:tc>
        <w:tc>
          <w:tcPr>
            <w:tcW w:w="2727" w:type="dxa"/>
            <w:tcBorders>
              <w:left w:val="single" w:sz="4" w:space="0" w:color="auto"/>
              <w:bottom w:val="nil"/>
            </w:tcBorders>
            <w:shd w:val="clear" w:color="auto" w:fill="F2F2F2" w:themeFill="background1" w:themeFillShade="F2"/>
          </w:tcPr>
          <w:p w14:paraId="5AA83A6A" w14:textId="77777777" w:rsidR="0018025A" w:rsidRPr="00B0232D" w:rsidRDefault="0018025A">
            <w:pPr>
              <w:rPr>
                <w:rFonts w:cstheme="minorHAnsi"/>
                <w:sz w:val="20"/>
                <w:szCs w:val="20"/>
              </w:rPr>
            </w:pPr>
            <w:r>
              <w:rPr>
                <w:sz w:val="20"/>
              </w:rPr>
              <w:t>Blanketten emottagen, datum</w:t>
            </w:r>
          </w:p>
        </w:tc>
        <w:tc>
          <w:tcPr>
            <w:tcW w:w="2268" w:type="dxa"/>
            <w:gridSpan w:val="2"/>
            <w:tcBorders>
              <w:bottom w:val="nil"/>
            </w:tcBorders>
            <w:shd w:val="clear" w:color="auto" w:fill="F2F2F2" w:themeFill="background1" w:themeFillShade="F2"/>
          </w:tcPr>
          <w:p w14:paraId="02D5EA4D" w14:textId="27D3E0C4" w:rsidR="0018025A" w:rsidRPr="00B0232D" w:rsidRDefault="0018025A">
            <w:pPr>
              <w:rPr>
                <w:rFonts w:cstheme="minorHAnsi"/>
                <w:sz w:val="20"/>
                <w:szCs w:val="20"/>
              </w:rPr>
            </w:pPr>
            <w:r>
              <w:rPr>
                <w:sz w:val="20"/>
              </w:rPr>
              <w:t>Ärendenummer</w:t>
            </w:r>
          </w:p>
        </w:tc>
      </w:tr>
      <w:tr w:rsidR="0018025A" w:rsidRPr="00B0232D" w14:paraId="145C86BF" w14:textId="77777777" w:rsidTr="00EB3756">
        <w:trPr>
          <w:trHeight w:val="394"/>
        </w:trPr>
        <w:tc>
          <w:tcPr>
            <w:tcW w:w="4928" w:type="dxa"/>
            <w:vMerge/>
            <w:tcBorders>
              <w:top w:val="nil"/>
              <w:left w:val="nil"/>
              <w:bottom w:val="nil"/>
              <w:right w:val="single" w:sz="4" w:space="0" w:color="auto"/>
            </w:tcBorders>
          </w:tcPr>
          <w:p w14:paraId="470A8EF9" w14:textId="77777777" w:rsidR="0018025A" w:rsidRPr="00B0232D" w:rsidRDefault="0018025A">
            <w:pPr>
              <w:rPr>
                <w:rFonts w:cstheme="minorHAnsi"/>
                <w:sz w:val="20"/>
                <w:szCs w:val="20"/>
              </w:rPr>
            </w:pPr>
          </w:p>
        </w:tc>
        <w:tc>
          <w:tcPr>
            <w:tcW w:w="2727" w:type="dxa"/>
            <w:tcBorders>
              <w:top w:val="nil"/>
              <w:left w:val="single" w:sz="4" w:space="0" w:color="auto"/>
              <w:bottom w:val="single" w:sz="4" w:space="0" w:color="auto"/>
            </w:tcBorders>
            <w:shd w:val="clear" w:color="auto" w:fill="F2F2F2" w:themeFill="background1" w:themeFillShade="F2"/>
          </w:tcPr>
          <w:p w14:paraId="332C9EB7" w14:textId="1521569E" w:rsidR="0018025A" w:rsidRPr="00B0232D" w:rsidRDefault="0018025A">
            <w:pPr>
              <w:rPr>
                <w:rFonts w:cstheme="minorHAnsi"/>
                <w:sz w:val="20"/>
                <w:szCs w:val="20"/>
              </w:rPr>
            </w:pPr>
          </w:p>
        </w:tc>
        <w:tc>
          <w:tcPr>
            <w:tcW w:w="2268" w:type="dxa"/>
            <w:gridSpan w:val="2"/>
            <w:tcBorders>
              <w:top w:val="nil"/>
              <w:bottom w:val="single" w:sz="4" w:space="0" w:color="auto"/>
            </w:tcBorders>
            <w:shd w:val="clear" w:color="auto" w:fill="F2F2F2" w:themeFill="background1" w:themeFillShade="F2"/>
          </w:tcPr>
          <w:p w14:paraId="15C3D203" w14:textId="6F86C1D3" w:rsidR="0018025A" w:rsidRPr="00B0232D" w:rsidRDefault="0018025A">
            <w:pPr>
              <w:rPr>
                <w:rFonts w:cstheme="minorHAnsi"/>
                <w:sz w:val="20"/>
                <w:szCs w:val="20"/>
              </w:rPr>
            </w:pPr>
          </w:p>
        </w:tc>
      </w:tr>
      <w:tr w:rsidR="00DE4C19" w:rsidRPr="00B0232D" w14:paraId="7A083B91" w14:textId="77777777" w:rsidTr="00DE4C19">
        <w:trPr>
          <w:trHeight w:val="783"/>
        </w:trPr>
        <w:tc>
          <w:tcPr>
            <w:tcW w:w="4928" w:type="dxa"/>
            <w:vMerge/>
            <w:tcBorders>
              <w:top w:val="nil"/>
              <w:left w:val="nil"/>
              <w:bottom w:val="nil"/>
              <w:right w:val="nil"/>
            </w:tcBorders>
          </w:tcPr>
          <w:p w14:paraId="4190A1CA" w14:textId="77777777" w:rsidR="00DE4C19" w:rsidRPr="00B0232D" w:rsidRDefault="00DE4C19">
            <w:pPr>
              <w:rPr>
                <w:rFonts w:cstheme="minorHAnsi"/>
                <w:sz w:val="20"/>
                <w:szCs w:val="20"/>
              </w:rPr>
            </w:pPr>
          </w:p>
        </w:tc>
        <w:tc>
          <w:tcPr>
            <w:tcW w:w="4995" w:type="dxa"/>
            <w:gridSpan w:val="3"/>
            <w:tcBorders>
              <w:top w:val="single" w:sz="4" w:space="0" w:color="auto"/>
              <w:left w:val="nil"/>
              <w:bottom w:val="nil"/>
              <w:right w:val="nil"/>
            </w:tcBorders>
            <w:shd w:val="clear" w:color="auto" w:fill="FFFFFF" w:themeFill="background1"/>
          </w:tcPr>
          <w:p w14:paraId="3D978CFB" w14:textId="6DF4CD9B" w:rsidR="00DE4C19" w:rsidRPr="00B0232D" w:rsidRDefault="00DE4C19" w:rsidP="00DE4C19">
            <w:pPr>
              <w:spacing w:before="360" w:line="276" w:lineRule="auto"/>
              <w:rPr>
                <w:rFonts w:cstheme="minorHAnsi"/>
                <w:sz w:val="20"/>
                <w:szCs w:val="20"/>
              </w:rPr>
            </w:pPr>
          </w:p>
        </w:tc>
      </w:tr>
    </w:tbl>
    <w:p w14:paraId="57AC7273" w14:textId="575A499D" w:rsidR="00F546FB" w:rsidRPr="00B0232D" w:rsidRDefault="00B1089B" w:rsidP="009236FF">
      <w:pPr>
        <w:pStyle w:val="Otsikko1"/>
        <w:numPr>
          <w:ilvl w:val="0"/>
          <w:numId w:val="0"/>
        </w:numPr>
      </w:pPr>
      <w:r>
        <w:t>1. Stödsökande</w:t>
      </w:r>
    </w:p>
    <w:tbl>
      <w:tblPr>
        <w:tblStyle w:val="TaulukkoRuudukko"/>
        <w:tblW w:w="9890" w:type="dxa"/>
        <w:tblCellMar>
          <w:left w:w="57" w:type="dxa"/>
          <w:right w:w="57" w:type="dxa"/>
        </w:tblCellMar>
        <w:tblLook w:val="04A0" w:firstRow="1" w:lastRow="0" w:firstColumn="1" w:lastColumn="0" w:noHBand="0" w:noVBand="1"/>
      </w:tblPr>
      <w:tblGrid>
        <w:gridCol w:w="4675"/>
        <w:gridCol w:w="1560"/>
        <w:gridCol w:w="3655"/>
      </w:tblGrid>
      <w:tr w:rsidR="004A5FAE" w:rsidRPr="00B0232D" w14:paraId="57E2198A" w14:textId="77777777" w:rsidTr="001E5A76">
        <w:trPr>
          <w:trHeight w:hRule="exact" w:val="567"/>
        </w:trPr>
        <w:tc>
          <w:tcPr>
            <w:tcW w:w="6235" w:type="dxa"/>
            <w:gridSpan w:val="2"/>
            <w:tcBorders>
              <w:bottom w:val="nil"/>
            </w:tcBorders>
          </w:tcPr>
          <w:p w14:paraId="7A1E5B82" w14:textId="77777777" w:rsidR="004A5FAE" w:rsidRDefault="004A5FAE" w:rsidP="00F4665B">
            <w:pPr>
              <w:rPr>
                <w:rFonts w:cstheme="minorHAnsi"/>
                <w:sz w:val="20"/>
                <w:szCs w:val="20"/>
              </w:rPr>
            </w:pPr>
            <w:r>
              <w:rPr>
                <w:sz w:val="20"/>
              </w:rPr>
              <w:t>Sökande</w:t>
            </w:r>
          </w:p>
          <w:p w14:paraId="0DAF914E" w14:textId="064CABBC" w:rsidR="00F64145" w:rsidRPr="00B0232D" w:rsidRDefault="00A24D3E" w:rsidP="00F4665B">
            <w:pPr>
              <w:rPr>
                <w:rFonts w:cstheme="minorHAnsi"/>
                <w:sz w:val="20"/>
                <w:szCs w:val="20"/>
              </w:rPr>
            </w:pPr>
            <w:r>
              <w:rPr>
                <w:rFonts w:ascii="Arial" w:hAnsi="Arial"/>
              </w:rPr>
              <w:fldChar w:fldCharType="begin" w:fldLock="1">
                <w:ffData>
                  <w:name w:val="Teksti1"/>
                  <w:enabled/>
                  <w:calcOnExit w:val="0"/>
                  <w:textInput/>
                </w:ffData>
              </w:fldChar>
            </w:r>
            <w:bookmarkStart w:id="0" w:name="Teksti1"/>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bookmarkEnd w:id="0"/>
          </w:p>
        </w:tc>
        <w:tc>
          <w:tcPr>
            <w:tcW w:w="3655" w:type="dxa"/>
            <w:tcBorders>
              <w:bottom w:val="nil"/>
            </w:tcBorders>
          </w:tcPr>
          <w:p w14:paraId="76C3600E" w14:textId="55F15DAD" w:rsidR="004A5FAE" w:rsidRDefault="001E5A76" w:rsidP="00F546FB">
            <w:pPr>
              <w:rPr>
                <w:rFonts w:cstheme="minorHAnsi"/>
                <w:sz w:val="20"/>
                <w:szCs w:val="20"/>
              </w:rPr>
            </w:pPr>
            <w:r>
              <w:rPr>
                <w:sz w:val="20"/>
              </w:rPr>
              <w:t>FO-nummer</w:t>
            </w:r>
          </w:p>
          <w:p w14:paraId="1BA30421" w14:textId="119E86AC" w:rsidR="00F64145"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6A6177" w:rsidRPr="00B0232D" w14:paraId="45DE0321" w14:textId="77777777" w:rsidTr="001E5A76">
        <w:trPr>
          <w:trHeight w:hRule="exact" w:val="567"/>
        </w:trPr>
        <w:tc>
          <w:tcPr>
            <w:tcW w:w="4675" w:type="dxa"/>
            <w:tcBorders>
              <w:bottom w:val="nil"/>
            </w:tcBorders>
          </w:tcPr>
          <w:p w14:paraId="0C956DD2" w14:textId="6096C098" w:rsidR="006A6177" w:rsidRDefault="001E5A76" w:rsidP="00F546FB">
            <w:pPr>
              <w:rPr>
                <w:rFonts w:cstheme="minorHAnsi"/>
                <w:sz w:val="20"/>
                <w:szCs w:val="20"/>
              </w:rPr>
            </w:pPr>
            <w:r>
              <w:rPr>
                <w:sz w:val="20"/>
              </w:rPr>
              <w:t>Adress</w:t>
            </w:r>
          </w:p>
          <w:p w14:paraId="17FA9BC7" w14:textId="3BBEA2FF" w:rsidR="00F64145"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5215" w:type="dxa"/>
            <w:gridSpan w:val="2"/>
            <w:tcBorders>
              <w:bottom w:val="nil"/>
            </w:tcBorders>
          </w:tcPr>
          <w:p w14:paraId="4873F5F1" w14:textId="77777777" w:rsidR="006A6177" w:rsidRDefault="006A6177" w:rsidP="00F546FB">
            <w:pPr>
              <w:rPr>
                <w:rFonts w:cstheme="minorHAnsi"/>
                <w:sz w:val="20"/>
                <w:szCs w:val="20"/>
              </w:rPr>
            </w:pPr>
            <w:r>
              <w:rPr>
                <w:sz w:val="20"/>
              </w:rPr>
              <w:t>Postnummer och postkontor</w:t>
            </w:r>
          </w:p>
          <w:p w14:paraId="0436D034" w14:textId="09A138BF" w:rsidR="00F64145"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68589B" w:rsidRPr="00B0232D" w14:paraId="69A2BADF" w14:textId="77777777" w:rsidTr="001E5A76">
        <w:trPr>
          <w:trHeight w:hRule="exact" w:val="567"/>
        </w:trPr>
        <w:tc>
          <w:tcPr>
            <w:tcW w:w="4675" w:type="dxa"/>
            <w:tcBorders>
              <w:bottom w:val="single" w:sz="4" w:space="0" w:color="auto"/>
            </w:tcBorders>
          </w:tcPr>
          <w:p w14:paraId="0DD0CB79" w14:textId="77777777" w:rsidR="0068589B" w:rsidRDefault="0068589B" w:rsidP="00F546FB">
            <w:pPr>
              <w:rPr>
                <w:rFonts w:cstheme="minorHAnsi"/>
                <w:sz w:val="20"/>
                <w:szCs w:val="20"/>
              </w:rPr>
            </w:pPr>
            <w:r>
              <w:rPr>
                <w:sz w:val="20"/>
              </w:rPr>
              <w:t>Den stödsökandes telefonnummer</w:t>
            </w:r>
          </w:p>
          <w:p w14:paraId="5EF7C9E3" w14:textId="1B7FD1C1" w:rsidR="00F64145"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5215" w:type="dxa"/>
            <w:gridSpan w:val="2"/>
            <w:tcBorders>
              <w:bottom w:val="single" w:sz="4" w:space="0" w:color="auto"/>
            </w:tcBorders>
          </w:tcPr>
          <w:p w14:paraId="7F6C3915" w14:textId="77777777" w:rsidR="0068589B" w:rsidRDefault="0068589B" w:rsidP="00F546FB">
            <w:pPr>
              <w:rPr>
                <w:rFonts w:cstheme="minorHAnsi"/>
                <w:sz w:val="20"/>
                <w:szCs w:val="20"/>
              </w:rPr>
            </w:pPr>
            <w:r>
              <w:rPr>
                <w:sz w:val="20"/>
              </w:rPr>
              <w:t>Den stödsökandes e-postadress</w:t>
            </w:r>
          </w:p>
          <w:p w14:paraId="6308F4C3" w14:textId="090ABD13" w:rsidR="00F64145"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7631D1" w:rsidRPr="00B0232D" w14:paraId="772E485A" w14:textId="77777777" w:rsidTr="00BF7702">
        <w:trPr>
          <w:trHeight w:hRule="exact" w:val="567"/>
        </w:trPr>
        <w:tc>
          <w:tcPr>
            <w:tcW w:w="9890" w:type="dxa"/>
            <w:gridSpan w:val="3"/>
            <w:tcBorders>
              <w:bottom w:val="single" w:sz="4" w:space="0" w:color="auto"/>
            </w:tcBorders>
          </w:tcPr>
          <w:p w14:paraId="481360D3" w14:textId="77777777" w:rsidR="007631D1" w:rsidRDefault="007631D1" w:rsidP="00F546FB">
            <w:pPr>
              <w:rPr>
                <w:rFonts w:cstheme="minorHAnsi"/>
                <w:sz w:val="20"/>
                <w:szCs w:val="20"/>
              </w:rPr>
            </w:pPr>
            <w:r>
              <w:rPr>
                <w:sz w:val="20"/>
              </w:rPr>
              <w:t>Kontaktpersonens namn</w:t>
            </w:r>
          </w:p>
          <w:p w14:paraId="38AD9B5E" w14:textId="2A765B31" w:rsidR="00A24D3E"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6A6177" w:rsidRPr="00B0232D" w14:paraId="7F7FF518" w14:textId="77777777" w:rsidTr="001E5A76">
        <w:trPr>
          <w:trHeight w:hRule="exact" w:val="567"/>
        </w:trPr>
        <w:tc>
          <w:tcPr>
            <w:tcW w:w="4675" w:type="dxa"/>
            <w:tcBorders>
              <w:bottom w:val="single" w:sz="4" w:space="0" w:color="auto"/>
            </w:tcBorders>
          </w:tcPr>
          <w:p w14:paraId="09FDF1DF" w14:textId="4E8D238C" w:rsidR="006A6177" w:rsidRDefault="0068589B" w:rsidP="00F546FB">
            <w:pPr>
              <w:rPr>
                <w:rFonts w:cstheme="minorHAnsi"/>
                <w:sz w:val="20"/>
                <w:szCs w:val="20"/>
              </w:rPr>
            </w:pPr>
            <w:r>
              <w:rPr>
                <w:sz w:val="20"/>
              </w:rPr>
              <w:t>Kontaktpersonens telefonnummer</w:t>
            </w:r>
          </w:p>
          <w:p w14:paraId="712AD137" w14:textId="179986C2" w:rsidR="00A24D3E" w:rsidRPr="00B0232D" w:rsidRDefault="006A042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5215" w:type="dxa"/>
            <w:gridSpan w:val="2"/>
            <w:tcBorders>
              <w:bottom w:val="single" w:sz="4" w:space="0" w:color="auto"/>
            </w:tcBorders>
          </w:tcPr>
          <w:p w14:paraId="67EDD25C" w14:textId="77777777" w:rsidR="006A6177" w:rsidRDefault="007631D1" w:rsidP="00F546FB">
            <w:pPr>
              <w:rPr>
                <w:rFonts w:cstheme="minorHAnsi"/>
                <w:sz w:val="20"/>
                <w:szCs w:val="20"/>
              </w:rPr>
            </w:pPr>
            <w:r>
              <w:rPr>
                <w:sz w:val="20"/>
              </w:rPr>
              <w:t>Kontaktpersonens e-postadress</w:t>
            </w:r>
          </w:p>
          <w:p w14:paraId="12A92F15" w14:textId="29ABF20F" w:rsidR="00A24D3E" w:rsidRPr="00B0232D" w:rsidRDefault="00A24D3E" w:rsidP="00F546FB">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bl>
    <w:p w14:paraId="7FC437B6" w14:textId="77777777" w:rsidR="00E354C7" w:rsidRDefault="00E354C7" w:rsidP="00E354C7">
      <w:pPr>
        <w:pStyle w:val="Otsikko1"/>
        <w:numPr>
          <w:ilvl w:val="0"/>
          <w:numId w:val="0"/>
        </w:numPr>
      </w:pPr>
    </w:p>
    <w:p w14:paraId="2C1D2A21" w14:textId="7F92FADC" w:rsidR="00E354C7" w:rsidRPr="0086709A" w:rsidRDefault="00B1089B" w:rsidP="00E354C7">
      <w:pPr>
        <w:pStyle w:val="Otsikko1"/>
        <w:numPr>
          <w:ilvl w:val="0"/>
          <w:numId w:val="0"/>
        </w:numPr>
      </w:pPr>
      <w:r>
        <w:t>2. Uppgifter i ansökan om utbetalning</w:t>
      </w:r>
    </w:p>
    <w:tbl>
      <w:tblPr>
        <w:tblStyle w:val="TaulukkoRuudukko"/>
        <w:tblW w:w="0" w:type="auto"/>
        <w:tblLook w:val="04A0" w:firstRow="1" w:lastRow="0" w:firstColumn="1" w:lastColumn="0" w:noHBand="0" w:noVBand="1"/>
      </w:tblPr>
      <w:tblGrid>
        <w:gridCol w:w="4106"/>
        <w:gridCol w:w="5805"/>
      </w:tblGrid>
      <w:tr w:rsidR="00E354C7" w:rsidRPr="00B0232D" w14:paraId="40FCFAF3" w14:textId="77777777" w:rsidTr="004700F5">
        <w:trPr>
          <w:trHeight w:val="360"/>
        </w:trPr>
        <w:tc>
          <w:tcPr>
            <w:tcW w:w="4106" w:type="dxa"/>
            <w:tcBorders>
              <w:top w:val="single" w:sz="4" w:space="0" w:color="auto"/>
              <w:bottom w:val="single" w:sz="4" w:space="0" w:color="auto"/>
            </w:tcBorders>
          </w:tcPr>
          <w:p w14:paraId="75E5FD7E" w14:textId="77777777" w:rsidR="00E354C7" w:rsidRPr="008733EA" w:rsidRDefault="00E354C7" w:rsidP="004700F5">
            <w:pPr>
              <w:spacing w:before="60" w:line="276" w:lineRule="auto"/>
              <w:rPr>
                <w:rFonts w:eastAsia="Calibri" w:cstheme="minorHAnsi"/>
                <w:b/>
                <w:bCs/>
                <w:sz w:val="20"/>
                <w:szCs w:val="20"/>
              </w:rPr>
            </w:pPr>
            <w:r>
              <w:rPr>
                <w:b/>
                <w:sz w:val="20"/>
              </w:rPr>
              <w:t>Ansökan om utbetalning gäller kalenderåret</w:t>
            </w:r>
          </w:p>
          <w:p w14:paraId="133ABA45" w14:textId="77777777" w:rsidR="00E354C7" w:rsidRPr="00B0232D" w:rsidRDefault="00E354C7" w:rsidP="004700F5">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2023</w:t>
            </w:r>
          </w:p>
          <w:p w14:paraId="4F08A755" w14:textId="77777777" w:rsidR="00E354C7" w:rsidRPr="00B0232D" w:rsidRDefault="00E354C7" w:rsidP="004700F5">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2024</w:t>
            </w:r>
          </w:p>
        </w:tc>
        <w:tc>
          <w:tcPr>
            <w:tcW w:w="5805" w:type="dxa"/>
            <w:tcBorders>
              <w:top w:val="single" w:sz="4" w:space="0" w:color="auto"/>
              <w:bottom w:val="single" w:sz="4" w:space="0" w:color="auto"/>
            </w:tcBorders>
          </w:tcPr>
          <w:p w14:paraId="1A083F8C" w14:textId="77777777" w:rsidR="00E354C7" w:rsidRPr="00B0232D" w:rsidRDefault="00E354C7" w:rsidP="004700F5">
            <w:pPr>
              <w:spacing w:before="60" w:line="276" w:lineRule="auto"/>
              <w:rPr>
                <w:rFonts w:eastAsia="Calibri" w:cstheme="minorHAnsi"/>
                <w:sz w:val="20"/>
                <w:szCs w:val="20"/>
              </w:rPr>
            </w:pPr>
            <w:r>
              <w:rPr>
                <w:b/>
                <w:sz w:val="20"/>
              </w:rPr>
              <w:t>Ansökan om utbetalning gäller</w:t>
            </w:r>
            <w:r>
              <w:rPr>
                <w:sz w:val="20"/>
              </w:rPr>
              <w:t>:</w:t>
            </w:r>
          </w:p>
          <w:p w14:paraId="497AA544" w14:textId="77777777" w:rsidR="00E354C7" w:rsidRPr="00B0232D" w:rsidRDefault="00E354C7" w:rsidP="004700F5">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Ansökningsperiod 1: 1.1–31.3</w:t>
            </w:r>
          </w:p>
          <w:p w14:paraId="0122FF84" w14:textId="77777777" w:rsidR="00E354C7" w:rsidRPr="00B0232D" w:rsidRDefault="00E354C7" w:rsidP="004700F5">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Ansökningsperiod 2: 1.4–30.6</w:t>
            </w:r>
          </w:p>
          <w:p w14:paraId="36B12E51" w14:textId="77777777" w:rsidR="00E354C7" w:rsidRPr="00B0232D" w:rsidRDefault="00E354C7" w:rsidP="004700F5">
            <w:pPr>
              <w:spacing w:line="276" w:lineRule="auto"/>
              <w:rPr>
                <w:rFonts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Ansökningsperiod 3: 1.7–30.9</w:t>
            </w:r>
          </w:p>
          <w:p w14:paraId="36BE6387" w14:textId="3FBF5546" w:rsidR="00E354C7" w:rsidRPr="00B1089B" w:rsidRDefault="00E354C7" w:rsidP="004700F5">
            <w:pPr>
              <w:spacing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Ansökningsperiod 4: 1.10–30.12</w:t>
            </w:r>
          </w:p>
        </w:tc>
      </w:tr>
    </w:tbl>
    <w:p w14:paraId="278412A9" w14:textId="77777777" w:rsidR="00E354C7" w:rsidRDefault="00E354C7" w:rsidP="00E354C7">
      <w:pPr>
        <w:pStyle w:val="Otsikko1"/>
        <w:numPr>
          <w:ilvl w:val="0"/>
          <w:numId w:val="0"/>
        </w:numPr>
      </w:pPr>
    </w:p>
    <w:p w14:paraId="54293DD4" w14:textId="7FD23EC7" w:rsidR="00E354C7" w:rsidRPr="0086709A" w:rsidRDefault="00B1089B" w:rsidP="00E354C7">
      <w:pPr>
        <w:pStyle w:val="Otsikko1"/>
        <w:numPr>
          <w:ilvl w:val="0"/>
          <w:numId w:val="0"/>
        </w:numPr>
      </w:pPr>
      <w:r>
        <w:t>3. Mervärdesskatt på projektkostnader</w:t>
      </w:r>
    </w:p>
    <w:tbl>
      <w:tblPr>
        <w:tblStyle w:val="TaulukkoRuudukko"/>
        <w:tblW w:w="0" w:type="auto"/>
        <w:tblLook w:val="04A0" w:firstRow="1" w:lastRow="0" w:firstColumn="1" w:lastColumn="0" w:noHBand="0" w:noVBand="1"/>
      </w:tblPr>
      <w:tblGrid>
        <w:gridCol w:w="9911"/>
      </w:tblGrid>
      <w:tr w:rsidR="00E354C7" w:rsidRPr="00B0232D" w14:paraId="2E11E6C5" w14:textId="77777777" w:rsidTr="00660C9C">
        <w:tc>
          <w:tcPr>
            <w:tcW w:w="9911" w:type="dxa"/>
            <w:tcBorders>
              <w:bottom w:val="single" w:sz="4" w:space="0" w:color="auto"/>
            </w:tcBorders>
          </w:tcPr>
          <w:p w14:paraId="4D35DFD5" w14:textId="77777777" w:rsidR="00E354C7" w:rsidRPr="00B0232D" w:rsidRDefault="00E354C7" w:rsidP="00660C9C">
            <w:pPr>
              <w:spacing w:after="40" w:line="276" w:lineRule="auto"/>
              <w:rPr>
                <w:rFonts w:eastAsia="Calibri" w:cstheme="minorHAnsi"/>
                <w:sz w:val="20"/>
                <w:szCs w:val="20"/>
              </w:rPr>
            </w:pPr>
            <w:r>
              <w:rPr>
                <w:sz w:val="20"/>
              </w:rPr>
              <w:t xml:space="preserve">A) </w:t>
            </w: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Ansökan om utbetalning gäller projektkostnaderna utan mervärdesskatt.</w:t>
            </w:r>
          </w:p>
          <w:p w14:paraId="26D8D33C" w14:textId="77777777" w:rsidR="00E354C7" w:rsidRPr="009236FF" w:rsidRDefault="00E354C7" w:rsidP="00660C9C">
            <w:pPr>
              <w:spacing w:after="40" w:line="276" w:lineRule="auto"/>
              <w:rPr>
                <w:rFonts w:eastAsia="Calibri" w:cstheme="minorHAnsi"/>
                <w:sz w:val="20"/>
                <w:szCs w:val="20"/>
              </w:rPr>
            </w:pPr>
            <w:r>
              <w:rPr>
                <w:sz w:val="20"/>
              </w:rPr>
              <w:t xml:space="preserve">A) </w:t>
            </w: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Ansökan om utbetalning gäller projektkostnaderna inklusive mervärdesskatt.</w:t>
            </w:r>
          </w:p>
          <w:p w14:paraId="672C6B01" w14:textId="77777777" w:rsidR="00E354C7" w:rsidRPr="00B0232D" w:rsidRDefault="00E354C7" w:rsidP="00660C9C">
            <w:pPr>
              <w:spacing w:after="40" w:line="276" w:lineRule="auto"/>
              <w:ind w:left="599"/>
              <w:rPr>
                <w:rFonts w:eastAsia="Calibri" w:cstheme="minorHAnsi"/>
                <w:sz w:val="20"/>
                <w:szCs w:val="20"/>
              </w:rPr>
            </w:pPr>
            <w:r>
              <w:rPr>
                <w:sz w:val="20"/>
              </w:rPr>
              <w:t>Den sökande kan inte inkludera mervärdesskatten i de kostnader som anges i betalningsansökan, om den sökande får den mervärdesskatt som hänför sig till kostnaderna som avdrag eller återbäring.</w:t>
            </w:r>
          </w:p>
        </w:tc>
      </w:tr>
    </w:tbl>
    <w:p w14:paraId="17DDB323" w14:textId="77777777" w:rsidR="00E354C7" w:rsidRDefault="00E354C7" w:rsidP="00E354C7">
      <w:pPr>
        <w:pStyle w:val="Otsikko1"/>
        <w:numPr>
          <w:ilvl w:val="0"/>
          <w:numId w:val="0"/>
        </w:numPr>
      </w:pPr>
    </w:p>
    <w:p w14:paraId="4139F7A9" w14:textId="6892BE62" w:rsidR="00E354C7" w:rsidRPr="0086709A" w:rsidRDefault="00B1089B" w:rsidP="00E354C7">
      <w:pPr>
        <w:pStyle w:val="Otsikko1"/>
        <w:numPr>
          <w:ilvl w:val="0"/>
          <w:numId w:val="0"/>
        </w:numPr>
      </w:pPr>
      <w:r>
        <w:t xml:space="preserve">4. Projektets </w:t>
      </w:r>
      <w:bookmarkStart w:id="1" w:name="_Hlk126915462"/>
      <w:r>
        <w:t>faktiska kostnader under ansökningsperioden (euro)</w:t>
      </w:r>
      <w:bookmarkEnd w:id="1"/>
    </w:p>
    <w:tbl>
      <w:tblPr>
        <w:tblStyle w:val="TaulukkoRuudukko"/>
        <w:tblW w:w="9918" w:type="dxa"/>
        <w:tblLook w:val="04A0" w:firstRow="1" w:lastRow="0" w:firstColumn="1" w:lastColumn="0" w:noHBand="0" w:noVBand="1"/>
      </w:tblPr>
      <w:tblGrid>
        <w:gridCol w:w="1129"/>
        <w:gridCol w:w="4111"/>
        <w:gridCol w:w="4678"/>
      </w:tblGrid>
      <w:tr w:rsidR="00E354C7" w:rsidRPr="00B0232D" w14:paraId="2CB88468" w14:textId="77777777" w:rsidTr="00660C9C">
        <w:tc>
          <w:tcPr>
            <w:tcW w:w="1129" w:type="dxa"/>
          </w:tcPr>
          <w:p w14:paraId="67DEDC3E" w14:textId="77777777" w:rsidR="00E354C7" w:rsidRPr="00B0232D" w:rsidRDefault="00E354C7" w:rsidP="00660C9C">
            <w:pPr>
              <w:rPr>
                <w:rFonts w:cstheme="minorHAnsi"/>
                <w:sz w:val="20"/>
                <w:szCs w:val="20"/>
              </w:rPr>
            </w:pPr>
          </w:p>
        </w:tc>
        <w:tc>
          <w:tcPr>
            <w:tcW w:w="4111" w:type="dxa"/>
          </w:tcPr>
          <w:p w14:paraId="6BB42C29" w14:textId="77777777" w:rsidR="00E354C7" w:rsidRPr="00B0232D" w:rsidRDefault="00E354C7" w:rsidP="00660C9C">
            <w:pPr>
              <w:jc w:val="center"/>
              <w:rPr>
                <w:rFonts w:cstheme="minorHAnsi"/>
                <w:sz w:val="20"/>
                <w:szCs w:val="20"/>
              </w:rPr>
            </w:pPr>
            <w:r>
              <w:rPr>
                <w:sz w:val="20"/>
              </w:rPr>
              <w:t xml:space="preserve">de totala kostnader per åtgärd som söks under ansökningsperioden (inklusive allmänna administrationskostnader) </w:t>
            </w:r>
          </w:p>
        </w:tc>
        <w:tc>
          <w:tcPr>
            <w:tcW w:w="4678" w:type="dxa"/>
          </w:tcPr>
          <w:p w14:paraId="7A0F0179" w14:textId="77777777" w:rsidR="00E354C7" w:rsidRPr="00B0232D" w:rsidRDefault="00E354C7" w:rsidP="00660C9C">
            <w:pPr>
              <w:jc w:val="center"/>
              <w:rPr>
                <w:rFonts w:cstheme="minorHAnsi"/>
                <w:sz w:val="20"/>
                <w:szCs w:val="20"/>
              </w:rPr>
            </w:pPr>
            <w:r>
              <w:rPr>
                <w:sz w:val="20"/>
              </w:rPr>
              <w:t>allmänna administrationskostnader som söks per åtgärd*</w:t>
            </w:r>
          </w:p>
        </w:tc>
      </w:tr>
      <w:tr w:rsidR="00E354C7" w:rsidRPr="00B0232D" w14:paraId="0304D248" w14:textId="77777777" w:rsidTr="00660C9C">
        <w:tc>
          <w:tcPr>
            <w:tcW w:w="1129" w:type="dxa"/>
          </w:tcPr>
          <w:p w14:paraId="3DBC5097" w14:textId="77777777" w:rsidR="00E354C7" w:rsidRPr="00B0232D" w:rsidRDefault="00E354C7" w:rsidP="00660C9C">
            <w:pPr>
              <w:rPr>
                <w:rFonts w:cstheme="minorHAnsi"/>
                <w:sz w:val="20"/>
                <w:szCs w:val="20"/>
              </w:rPr>
            </w:pPr>
            <w:r>
              <w:rPr>
                <w:sz w:val="20"/>
              </w:rPr>
              <w:t>Mehi1</w:t>
            </w:r>
          </w:p>
        </w:tc>
        <w:tc>
          <w:tcPr>
            <w:tcW w:w="4111" w:type="dxa"/>
          </w:tcPr>
          <w:p w14:paraId="7C6C7D47"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690F177C"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642827A5" w14:textId="77777777" w:rsidTr="00660C9C">
        <w:tc>
          <w:tcPr>
            <w:tcW w:w="1129" w:type="dxa"/>
          </w:tcPr>
          <w:p w14:paraId="6B03CCA6" w14:textId="77777777" w:rsidR="00E354C7" w:rsidRPr="00B0232D" w:rsidRDefault="00E354C7" w:rsidP="00660C9C">
            <w:pPr>
              <w:rPr>
                <w:rFonts w:cstheme="minorHAnsi"/>
                <w:sz w:val="20"/>
                <w:szCs w:val="20"/>
              </w:rPr>
            </w:pPr>
            <w:r>
              <w:rPr>
                <w:sz w:val="20"/>
              </w:rPr>
              <w:t>Mehi2</w:t>
            </w:r>
          </w:p>
        </w:tc>
        <w:tc>
          <w:tcPr>
            <w:tcW w:w="4111" w:type="dxa"/>
          </w:tcPr>
          <w:p w14:paraId="0BCEFADD"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1E7AB2C0"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069709E6" w14:textId="77777777" w:rsidTr="00660C9C">
        <w:tc>
          <w:tcPr>
            <w:tcW w:w="1129" w:type="dxa"/>
          </w:tcPr>
          <w:p w14:paraId="7385D21C" w14:textId="77777777" w:rsidR="00E354C7" w:rsidRPr="00B0232D" w:rsidRDefault="00E354C7" w:rsidP="00660C9C">
            <w:pPr>
              <w:rPr>
                <w:rFonts w:cstheme="minorHAnsi"/>
                <w:sz w:val="20"/>
                <w:szCs w:val="20"/>
              </w:rPr>
            </w:pPr>
            <w:r>
              <w:rPr>
                <w:sz w:val="20"/>
              </w:rPr>
              <w:t>Mehi3</w:t>
            </w:r>
          </w:p>
        </w:tc>
        <w:tc>
          <w:tcPr>
            <w:tcW w:w="4111" w:type="dxa"/>
          </w:tcPr>
          <w:p w14:paraId="6FDA6EF6"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29DFB7B3"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32388937" w14:textId="77777777" w:rsidTr="00660C9C">
        <w:tc>
          <w:tcPr>
            <w:tcW w:w="1129" w:type="dxa"/>
          </w:tcPr>
          <w:p w14:paraId="6B63750C" w14:textId="77777777" w:rsidR="00E354C7" w:rsidRPr="00B0232D" w:rsidRDefault="00E354C7" w:rsidP="00660C9C">
            <w:pPr>
              <w:rPr>
                <w:rFonts w:cstheme="minorHAnsi"/>
                <w:sz w:val="20"/>
                <w:szCs w:val="20"/>
              </w:rPr>
            </w:pPr>
            <w:r>
              <w:rPr>
                <w:sz w:val="20"/>
              </w:rPr>
              <w:t>Mehi4</w:t>
            </w:r>
          </w:p>
        </w:tc>
        <w:tc>
          <w:tcPr>
            <w:tcW w:w="4111" w:type="dxa"/>
          </w:tcPr>
          <w:p w14:paraId="618E4BE9"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2B0321E8"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122B5AE5" w14:textId="77777777" w:rsidTr="00660C9C">
        <w:tc>
          <w:tcPr>
            <w:tcW w:w="1129" w:type="dxa"/>
          </w:tcPr>
          <w:p w14:paraId="3DF4C4D8" w14:textId="77777777" w:rsidR="00E354C7" w:rsidRPr="00B0232D" w:rsidRDefault="00E354C7" w:rsidP="00660C9C">
            <w:pPr>
              <w:rPr>
                <w:rFonts w:cstheme="minorHAnsi"/>
                <w:sz w:val="20"/>
                <w:szCs w:val="20"/>
              </w:rPr>
            </w:pPr>
            <w:r>
              <w:rPr>
                <w:sz w:val="20"/>
              </w:rPr>
              <w:t>Mehi5</w:t>
            </w:r>
          </w:p>
        </w:tc>
        <w:tc>
          <w:tcPr>
            <w:tcW w:w="4111" w:type="dxa"/>
          </w:tcPr>
          <w:p w14:paraId="72305F58"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44C69ABF"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3D33C89C" w14:textId="77777777" w:rsidTr="00660C9C">
        <w:tc>
          <w:tcPr>
            <w:tcW w:w="1129" w:type="dxa"/>
          </w:tcPr>
          <w:p w14:paraId="244ABDF0" w14:textId="77777777" w:rsidR="00E354C7" w:rsidRPr="00B0232D" w:rsidRDefault="00E354C7" w:rsidP="00660C9C">
            <w:pPr>
              <w:rPr>
                <w:rFonts w:cstheme="minorHAnsi"/>
                <w:sz w:val="20"/>
                <w:szCs w:val="20"/>
              </w:rPr>
            </w:pPr>
            <w:r>
              <w:rPr>
                <w:sz w:val="20"/>
              </w:rPr>
              <w:t>Mehi6</w:t>
            </w:r>
          </w:p>
        </w:tc>
        <w:tc>
          <w:tcPr>
            <w:tcW w:w="4111" w:type="dxa"/>
          </w:tcPr>
          <w:p w14:paraId="6265633F"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669D5787"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0BE073FA" w14:textId="77777777" w:rsidTr="00660C9C">
        <w:tc>
          <w:tcPr>
            <w:tcW w:w="1129" w:type="dxa"/>
          </w:tcPr>
          <w:p w14:paraId="06A3D81A" w14:textId="77777777" w:rsidR="00E354C7" w:rsidRPr="00B0232D" w:rsidRDefault="00E354C7" w:rsidP="00660C9C">
            <w:pPr>
              <w:rPr>
                <w:rFonts w:cstheme="minorHAnsi"/>
                <w:sz w:val="20"/>
                <w:szCs w:val="20"/>
              </w:rPr>
            </w:pPr>
            <w:r>
              <w:rPr>
                <w:sz w:val="20"/>
              </w:rPr>
              <w:t>Mehi7</w:t>
            </w:r>
          </w:p>
        </w:tc>
        <w:tc>
          <w:tcPr>
            <w:tcW w:w="4111" w:type="dxa"/>
          </w:tcPr>
          <w:p w14:paraId="56A5FF3D"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4678" w:type="dxa"/>
          </w:tcPr>
          <w:p w14:paraId="393D9DEE" w14:textId="77777777" w:rsidR="00E354C7" w:rsidRPr="00B0232D" w:rsidRDefault="00E354C7" w:rsidP="00660C9C">
            <w:pPr>
              <w:jc w:val="cente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354C7" w:rsidRPr="00B0232D" w14:paraId="37A94192" w14:textId="77777777" w:rsidTr="00660C9C">
        <w:tc>
          <w:tcPr>
            <w:tcW w:w="5240" w:type="dxa"/>
            <w:gridSpan w:val="2"/>
          </w:tcPr>
          <w:p w14:paraId="3CCE005B" w14:textId="77777777" w:rsidR="00E354C7" w:rsidRPr="00B0232D" w:rsidRDefault="00E354C7" w:rsidP="00660C9C">
            <w:pPr>
              <w:rPr>
                <w:rFonts w:cstheme="minorHAnsi"/>
                <w:b/>
                <w:bCs/>
                <w:sz w:val="20"/>
                <w:szCs w:val="20"/>
              </w:rPr>
            </w:pPr>
            <w:r>
              <w:rPr>
                <w:b/>
                <w:sz w:val="20"/>
              </w:rPr>
              <w:t>Med ansökan söks sammanlagt:</w:t>
            </w:r>
          </w:p>
        </w:tc>
        <w:tc>
          <w:tcPr>
            <w:tcW w:w="4678" w:type="dxa"/>
          </w:tcPr>
          <w:p w14:paraId="45F08849" w14:textId="77777777" w:rsidR="00E354C7" w:rsidRPr="00B0232D" w:rsidRDefault="00E354C7" w:rsidP="00660C9C">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bl>
    <w:p w14:paraId="73454AD6" w14:textId="77777777" w:rsidR="00E354C7" w:rsidRDefault="00E354C7" w:rsidP="00E354C7">
      <w:pPr>
        <w:rPr>
          <w:rFonts w:cstheme="minorHAnsi"/>
          <w:sz w:val="20"/>
          <w:szCs w:val="20"/>
        </w:rPr>
      </w:pPr>
      <w:r>
        <w:rPr>
          <w:sz w:val="20"/>
        </w:rPr>
        <w:t>*De allmänna administrationskostnaderna får inte överstiga fyra procent av de stödberättigande totalkostnaderna för genomförandet av åtgärden.</w:t>
      </w:r>
    </w:p>
    <w:p w14:paraId="4454FAEA" w14:textId="77777777" w:rsidR="00E354C7" w:rsidRPr="00D10ABD" w:rsidRDefault="00E354C7" w:rsidP="00E354C7">
      <w:pPr>
        <w:rPr>
          <w:rFonts w:cstheme="minorHAnsi"/>
        </w:rPr>
      </w:pPr>
      <w:r>
        <w:t>I fråga om de faktiska kostnaderna ska en specifikation per åtgärd lämnas in. I specifikationen ska de ansökta kostnaderna specificeras per åtgärd. Dessutom ska den stödsökande under varje åtgärd specificera kostnaderna för de allmänna administrationskostnaderna för åtgärden i fråga.</w:t>
      </w:r>
    </w:p>
    <w:p w14:paraId="536995DD" w14:textId="77777777" w:rsidR="001E5A76" w:rsidRPr="00B0232D" w:rsidRDefault="001E5A76" w:rsidP="00501C55">
      <w:pPr>
        <w:pStyle w:val="Alaotsikko"/>
        <w:spacing w:before="240"/>
        <w:outlineLvl w:val="1"/>
        <w:rPr>
          <w:rFonts w:cstheme="minorHAnsi"/>
        </w:rPr>
      </w:pPr>
    </w:p>
    <w:p w14:paraId="21AD6964" w14:textId="41C5E79F" w:rsidR="006A6177" w:rsidRPr="0086709A" w:rsidRDefault="00B1089B" w:rsidP="009236FF">
      <w:pPr>
        <w:pStyle w:val="Otsikko1"/>
        <w:numPr>
          <w:ilvl w:val="0"/>
          <w:numId w:val="0"/>
        </w:numPr>
      </w:pPr>
      <w:r>
        <w:t>5. Projekt</w:t>
      </w:r>
    </w:p>
    <w:tbl>
      <w:tblPr>
        <w:tblStyle w:val="TaulukkoRuudukko"/>
        <w:tblW w:w="9907" w:type="dxa"/>
        <w:tblCellMar>
          <w:left w:w="57" w:type="dxa"/>
          <w:right w:w="57" w:type="dxa"/>
        </w:tblCellMar>
        <w:tblLook w:val="04A0" w:firstRow="1" w:lastRow="0" w:firstColumn="1" w:lastColumn="0" w:noHBand="0" w:noVBand="1"/>
      </w:tblPr>
      <w:tblGrid>
        <w:gridCol w:w="9907"/>
      </w:tblGrid>
      <w:tr w:rsidR="008733EA" w:rsidRPr="00B0232D" w14:paraId="5D783037" w14:textId="77777777" w:rsidTr="00B1089B">
        <w:trPr>
          <w:trHeight w:hRule="exact" w:val="592"/>
        </w:trPr>
        <w:tc>
          <w:tcPr>
            <w:tcW w:w="9907" w:type="dxa"/>
            <w:tcBorders>
              <w:right w:val="single" w:sz="4" w:space="0" w:color="auto"/>
            </w:tcBorders>
          </w:tcPr>
          <w:p w14:paraId="0324841E" w14:textId="16FFF393" w:rsidR="008733EA" w:rsidRDefault="009236FF" w:rsidP="00C56ED1">
            <w:pPr>
              <w:rPr>
                <w:rFonts w:cstheme="minorHAnsi"/>
                <w:sz w:val="20"/>
                <w:szCs w:val="20"/>
              </w:rPr>
            </w:pPr>
            <w:r>
              <w:rPr>
                <w:sz w:val="20"/>
              </w:rPr>
              <w:t xml:space="preserve"> Projektets namn</w:t>
            </w:r>
          </w:p>
          <w:p w14:paraId="745F249E" w14:textId="702D20C9" w:rsidR="008733EA" w:rsidRPr="00B0232D" w:rsidRDefault="006A042E" w:rsidP="00C56ED1">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24906" w:rsidRPr="00B0232D" w14:paraId="4F9386FF" w14:textId="77777777" w:rsidTr="00B1089B">
        <w:tblPrEx>
          <w:tblCellMar>
            <w:left w:w="108" w:type="dxa"/>
            <w:right w:w="108" w:type="dxa"/>
          </w:tblCellMar>
        </w:tblPrEx>
        <w:trPr>
          <w:trHeight w:val="14018"/>
        </w:trPr>
        <w:tc>
          <w:tcPr>
            <w:tcW w:w="9907" w:type="dxa"/>
          </w:tcPr>
          <w:p w14:paraId="78B6A00E" w14:textId="76D2426B" w:rsidR="00E24906" w:rsidRDefault="00E354C7" w:rsidP="00EF71AA">
            <w:pPr>
              <w:rPr>
                <w:rFonts w:cstheme="minorHAnsi"/>
                <w:sz w:val="20"/>
                <w:szCs w:val="20"/>
              </w:rPr>
            </w:pPr>
            <w:r>
              <w:rPr>
                <w:sz w:val="20"/>
              </w:rPr>
              <w:t>En beskrivning av de åtgärder som vidtagits under ansökningsperioden och en bedömning av hur projektets mål framskrider specificerade per åtgärd. (Exempelvis vilka kurser eller seminarier som har ordnats, vilka laboratorieundersökningar som har gjorts eller i vilka projekt den sökande har deltagit.)</w:t>
            </w:r>
          </w:p>
          <w:p w14:paraId="6A8194F0" w14:textId="2783A3D0" w:rsidR="009236FF" w:rsidRDefault="006A042E" w:rsidP="00027DC5">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p w14:paraId="49A810A6" w14:textId="083BA178" w:rsidR="009236FF" w:rsidRPr="00B0232D" w:rsidRDefault="009236FF" w:rsidP="00EF71AA">
            <w:pPr>
              <w:rPr>
                <w:rFonts w:cstheme="minorHAnsi"/>
                <w:sz w:val="20"/>
                <w:szCs w:val="20"/>
              </w:rPr>
            </w:pPr>
          </w:p>
        </w:tc>
      </w:tr>
    </w:tbl>
    <w:p w14:paraId="6B42E1BF" w14:textId="3DB2DC21" w:rsidR="0031516E" w:rsidRPr="009236FF" w:rsidRDefault="009236FF" w:rsidP="0031516E">
      <w:pPr>
        <w:spacing w:before="20" w:after="0" w:line="240" w:lineRule="auto"/>
        <w:rPr>
          <w:rFonts w:eastAsia="Calibri" w:cstheme="minorHAnsi"/>
          <w:b/>
          <w:bCs/>
        </w:rPr>
      </w:pPr>
      <w:bookmarkStart w:id="2" w:name="_Hlk9856091"/>
      <w:r>
        <w:rPr>
          <w:b/>
        </w:rPr>
        <w:lastRenderedPageBreak/>
        <w:t>6. Mer information:</w:t>
      </w:r>
    </w:p>
    <w:tbl>
      <w:tblPr>
        <w:tblStyle w:val="TaulukkoRuudukko"/>
        <w:tblW w:w="9941" w:type="dxa"/>
        <w:tblBorders>
          <w:insideH w:val="none" w:sz="0" w:space="0" w:color="auto"/>
          <w:insideV w:val="none" w:sz="0" w:space="0" w:color="auto"/>
        </w:tblBorders>
        <w:tblLook w:val="04A0" w:firstRow="1" w:lastRow="0" w:firstColumn="1" w:lastColumn="0" w:noHBand="0" w:noVBand="1"/>
      </w:tblPr>
      <w:tblGrid>
        <w:gridCol w:w="9941"/>
      </w:tblGrid>
      <w:tr w:rsidR="0031516E" w:rsidRPr="00B0232D" w14:paraId="2458766A" w14:textId="77777777" w:rsidTr="00D10ABD">
        <w:trPr>
          <w:trHeight w:val="1034"/>
        </w:trPr>
        <w:tc>
          <w:tcPr>
            <w:tcW w:w="9941" w:type="dxa"/>
            <w:tcBorders>
              <w:top w:val="single" w:sz="4" w:space="0" w:color="auto"/>
            </w:tcBorders>
          </w:tcPr>
          <w:p w14:paraId="2E62EE30" w14:textId="4A1DA08C" w:rsidR="0031516E" w:rsidRPr="00B0232D" w:rsidRDefault="006A042E" w:rsidP="00EB53DF">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bl>
    <w:p w14:paraId="08B05B64" w14:textId="5FE6FF6E" w:rsidR="000D6556" w:rsidRDefault="000D6556" w:rsidP="000D6556">
      <w:pPr>
        <w:spacing w:before="20" w:after="0" w:line="240" w:lineRule="auto"/>
        <w:rPr>
          <w:rFonts w:eastAsia="Calibri" w:cstheme="minorHAnsi"/>
          <w:sz w:val="20"/>
          <w:szCs w:val="20"/>
        </w:rPr>
      </w:pPr>
    </w:p>
    <w:p w14:paraId="3BE20C35" w14:textId="6DBB757B" w:rsidR="009236FF" w:rsidRPr="009236FF" w:rsidRDefault="009236FF" w:rsidP="000D6556">
      <w:pPr>
        <w:spacing w:before="20" w:after="0" w:line="240" w:lineRule="auto"/>
        <w:rPr>
          <w:rFonts w:eastAsia="Calibri" w:cstheme="minorHAnsi"/>
          <w:b/>
          <w:bCs/>
        </w:rPr>
      </w:pPr>
      <w:r>
        <w:rPr>
          <w:b/>
        </w:rPr>
        <w:t>7. Övriga stöd</w:t>
      </w:r>
    </w:p>
    <w:tbl>
      <w:tblPr>
        <w:tblStyle w:val="TaulukkoRuudukko"/>
        <w:tblW w:w="0" w:type="auto"/>
        <w:tblLook w:val="04A0" w:firstRow="1" w:lastRow="0" w:firstColumn="1" w:lastColumn="0" w:noHBand="0" w:noVBand="1"/>
      </w:tblPr>
      <w:tblGrid>
        <w:gridCol w:w="9911"/>
      </w:tblGrid>
      <w:tr w:rsidR="0025266B" w:rsidRPr="00B0232D" w14:paraId="1DB23A1D" w14:textId="77777777" w:rsidTr="00EF71AA">
        <w:trPr>
          <w:trHeight w:val="1226"/>
        </w:trPr>
        <w:tc>
          <w:tcPr>
            <w:tcW w:w="9911" w:type="dxa"/>
            <w:tcBorders>
              <w:top w:val="single" w:sz="4" w:space="0" w:color="auto"/>
            </w:tcBorders>
          </w:tcPr>
          <w:p w14:paraId="3DA7DCB3" w14:textId="34D85972" w:rsidR="0025266B" w:rsidRPr="00D10ABD" w:rsidRDefault="0025266B" w:rsidP="00D10ABD">
            <w:pPr>
              <w:spacing w:after="160" w:line="259" w:lineRule="auto"/>
              <w:rPr>
                <w:rFonts w:cstheme="minorHAnsi"/>
                <w:sz w:val="20"/>
                <w:szCs w:val="20"/>
                <w:highlight w:val="yellow"/>
              </w:rPr>
            </w:pPr>
            <w:r w:rsidRPr="00B0232D">
              <w:rPr>
                <w:rFonts w:eastAsia="Calibri" w:cstheme="minorHAnsi"/>
                <w:sz w:val="20"/>
              </w:rPr>
              <w:fldChar w:fldCharType="begin">
                <w:ffData>
                  <w:name w:val="Valinta3"/>
                  <w:enabled/>
                  <w:calcOnExit w:val="0"/>
                  <w:checkBox>
                    <w:size w:val="20"/>
                    <w:default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Den stödsökande har inte ansökt om eller fått annat offentligt stöd som finansieras med Europeiska unionens eller nationella medel för de kostnader som anges i denna ansökan om utbetalning.</w:t>
            </w:r>
          </w:p>
          <w:p w14:paraId="7E9E65BF" w14:textId="1C6048DF" w:rsidR="0025266B" w:rsidRPr="0025266B" w:rsidRDefault="0025266B" w:rsidP="0025266B">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Box>
                </w:ffData>
              </w:fldChar>
            </w:r>
            <w:r w:rsidRPr="00B0232D">
              <w:rPr>
                <w:rFonts w:eastAsia="Calibri" w:cstheme="minorHAnsi"/>
                <w:sz w:val="20"/>
              </w:rPr>
              <w:instrText xml:space="preserve"> FORMCHECKBOX </w:instrText>
            </w:r>
            <w:r w:rsidR="003C77D4">
              <w:rPr>
                <w:rFonts w:eastAsia="Calibri" w:cstheme="minorHAnsi"/>
                <w:sz w:val="20"/>
              </w:rPr>
            </w:r>
            <w:r w:rsidR="003C77D4">
              <w:rPr>
                <w:rFonts w:eastAsia="Calibri" w:cstheme="minorHAnsi"/>
                <w:sz w:val="20"/>
              </w:rPr>
              <w:fldChar w:fldCharType="separate"/>
            </w:r>
            <w:r w:rsidRPr="00B0232D">
              <w:rPr>
                <w:rFonts w:eastAsia="Calibri" w:cstheme="minorHAnsi"/>
                <w:sz w:val="20"/>
              </w:rPr>
              <w:fldChar w:fldCharType="end"/>
            </w:r>
            <w:r>
              <w:rPr>
                <w:sz w:val="20"/>
              </w:rPr>
              <w:t xml:space="preserve"> Den stödsökande har ansökt om eller fått annat offentligt stöd som finansieras med Europeiska unionens eller nationella medel för de kostnader som anges i denna ansökan om utbetalning. (bifoga en kopia av stödbeslutet eller stödansökan till ansökan)</w:t>
            </w:r>
          </w:p>
        </w:tc>
      </w:tr>
      <w:bookmarkEnd w:id="2"/>
    </w:tbl>
    <w:p w14:paraId="6E9931C6" w14:textId="77777777" w:rsidR="00D10ABD" w:rsidRDefault="00D10ABD" w:rsidP="009236FF">
      <w:pPr>
        <w:pStyle w:val="Otsikko1"/>
        <w:numPr>
          <w:ilvl w:val="0"/>
          <w:numId w:val="0"/>
        </w:numPr>
      </w:pPr>
    </w:p>
    <w:p w14:paraId="5D7DD9B3" w14:textId="6CAE1CF1" w:rsidR="00864061" w:rsidRPr="00B0232D" w:rsidRDefault="009236FF" w:rsidP="009236FF">
      <w:pPr>
        <w:pStyle w:val="Otsikko1"/>
        <w:numPr>
          <w:ilvl w:val="0"/>
          <w:numId w:val="0"/>
        </w:numPr>
      </w:pPr>
      <w:r>
        <w:t>8. Underskrift och försäkran</w:t>
      </w:r>
    </w:p>
    <w:tbl>
      <w:tblPr>
        <w:tblStyle w:val="TaulukkoRuudukko"/>
        <w:tblW w:w="0" w:type="auto"/>
        <w:tblLook w:val="04A0" w:firstRow="1" w:lastRow="0" w:firstColumn="1" w:lastColumn="0" w:noHBand="0" w:noVBand="1"/>
      </w:tblPr>
      <w:tblGrid>
        <w:gridCol w:w="3588"/>
        <w:gridCol w:w="6473"/>
      </w:tblGrid>
      <w:tr w:rsidR="00FB1539" w:rsidRPr="00B0232D" w14:paraId="2CDD915D" w14:textId="77777777" w:rsidTr="0019775A">
        <w:trPr>
          <w:trHeight w:val="1887"/>
        </w:trPr>
        <w:tc>
          <w:tcPr>
            <w:tcW w:w="10061" w:type="dxa"/>
            <w:gridSpan w:val="2"/>
            <w:tcBorders>
              <w:bottom w:val="single" w:sz="4" w:space="0" w:color="auto"/>
            </w:tcBorders>
          </w:tcPr>
          <w:p w14:paraId="1AA43CD0" w14:textId="1DF69DBE" w:rsidR="001D13B0" w:rsidRPr="00B0232D" w:rsidRDefault="001D13B0" w:rsidP="00B0232D">
            <w:pPr>
              <w:autoSpaceDE w:val="0"/>
              <w:autoSpaceDN w:val="0"/>
              <w:adjustRightInd w:val="0"/>
              <w:spacing w:line="276" w:lineRule="auto"/>
              <w:rPr>
                <w:rFonts w:cstheme="minorHAnsi"/>
                <w:sz w:val="20"/>
                <w:szCs w:val="20"/>
              </w:rPr>
            </w:pPr>
            <w:r>
              <w:rPr>
                <w:sz w:val="20"/>
              </w:rPr>
              <w:t>En sökande som undertecknar denna ansökan försäkrar samtidigt att hen</w:t>
            </w:r>
          </w:p>
          <w:p w14:paraId="29BDC198" w14:textId="77777777" w:rsidR="001D13B0" w:rsidRPr="00B0232D" w:rsidRDefault="001D13B0" w:rsidP="001D13B0">
            <w:pPr>
              <w:pStyle w:val="Luettelokappale"/>
              <w:numPr>
                <w:ilvl w:val="0"/>
                <w:numId w:val="5"/>
              </w:numPr>
              <w:spacing w:after="160" w:line="259" w:lineRule="auto"/>
              <w:rPr>
                <w:rFonts w:cstheme="minorHAnsi"/>
                <w:sz w:val="20"/>
                <w:szCs w:val="20"/>
              </w:rPr>
            </w:pPr>
            <w:r>
              <w:rPr>
                <w:sz w:val="20"/>
              </w:rPr>
              <w:t>förbinder sig att i den verksamhet som avses i ansökan iaktta gällande EU-lagstiftning och nationell lagstiftning.</w:t>
            </w:r>
          </w:p>
          <w:p w14:paraId="6FB8B4E0" w14:textId="59211755" w:rsidR="001D13B0" w:rsidRDefault="0025266B" w:rsidP="001D13B0">
            <w:pPr>
              <w:pStyle w:val="Luettelokappale"/>
              <w:numPr>
                <w:ilvl w:val="0"/>
                <w:numId w:val="5"/>
              </w:numPr>
              <w:spacing w:after="160" w:line="259" w:lineRule="auto"/>
              <w:rPr>
                <w:rFonts w:cstheme="minorHAnsi"/>
                <w:sz w:val="20"/>
                <w:szCs w:val="20"/>
              </w:rPr>
            </w:pPr>
            <w:bookmarkStart w:id="3" w:name="_Hlk126915858"/>
            <w:r>
              <w:rPr>
                <w:sz w:val="20"/>
              </w:rPr>
              <w:t>förbinder sig att svara för att uppgifterna i denna ansökan och dess bilagor är riktiga.</w:t>
            </w:r>
          </w:p>
          <w:bookmarkEnd w:id="3"/>
          <w:p w14:paraId="1BFFF6F7" w14:textId="66A1CDAE" w:rsidR="001D13B0" w:rsidRPr="00D10ABD" w:rsidRDefault="002240C7" w:rsidP="00D10ABD">
            <w:pPr>
              <w:pStyle w:val="Luettelokappale"/>
              <w:numPr>
                <w:ilvl w:val="0"/>
                <w:numId w:val="5"/>
              </w:numPr>
              <w:spacing w:after="160" w:line="259" w:lineRule="auto"/>
              <w:rPr>
                <w:rFonts w:cstheme="minorHAnsi"/>
                <w:sz w:val="20"/>
                <w:szCs w:val="20"/>
              </w:rPr>
            </w:pPr>
            <w:r>
              <w:rPr>
                <w:sz w:val="20"/>
              </w:rPr>
              <w:t>är medveten om att om hen i denna ansökan har lämnat felaktiga uppgifter eller annars underlåtit att iaktta bestämmelserna i EU:s eller den nationella lagstiftningen, kan utbetalat stöd återkrävas.</w:t>
            </w:r>
          </w:p>
          <w:p w14:paraId="5F9EB8FD" w14:textId="1BCE654B" w:rsidR="001D13B0" w:rsidRPr="00D10ABD" w:rsidRDefault="001D13B0" w:rsidP="00D10ABD">
            <w:pPr>
              <w:pStyle w:val="Luettelokappale"/>
              <w:numPr>
                <w:ilvl w:val="0"/>
                <w:numId w:val="5"/>
              </w:numPr>
              <w:spacing w:after="160" w:line="259" w:lineRule="auto"/>
              <w:rPr>
                <w:rFonts w:cstheme="minorHAnsi"/>
                <w:sz w:val="20"/>
                <w:szCs w:val="20"/>
              </w:rPr>
            </w:pPr>
            <w:r>
              <w:rPr>
                <w:sz w:val="20"/>
              </w:rPr>
              <w:t>samtycker till att sända de tilläggsutredningar som behövs för att ärendet ska kunna avgöras.</w:t>
            </w:r>
          </w:p>
          <w:p w14:paraId="2031AD99" w14:textId="41090839" w:rsidR="001D13B0" w:rsidRPr="00B0232D" w:rsidRDefault="001D13B0" w:rsidP="00B0232D">
            <w:pPr>
              <w:pStyle w:val="Luettelokappale"/>
              <w:numPr>
                <w:ilvl w:val="0"/>
                <w:numId w:val="5"/>
              </w:numPr>
              <w:spacing w:after="160" w:line="259" w:lineRule="auto"/>
              <w:rPr>
                <w:rFonts w:cstheme="minorHAnsi"/>
                <w:sz w:val="20"/>
                <w:szCs w:val="20"/>
              </w:rPr>
            </w:pPr>
            <w:r>
              <w:rPr>
                <w:sz w:val="20"/>
              </w:rPr>
              <w:t>omedelbart skriftligen underrättar Livsmedelsverket om sådana förändringar som kan påverka projektets godtagbarhet eller stödbeloppet.</w:t>
            </w:r>
          </w:p>
        </w:tc>
      </w:tr>
      <w:tr w:rsidR="00FB1539" w:rsidRPr="00B0232D" w14:paraId="0DEEC4F5" w14:textId="77777777" w:rsidTr="003C7316">
        <w:trPr>
          <w:trHeight w:val="151"/>
        </w:trPr>
        <w:tc>
          <w:tcPr>
            <w:tcW w:w="3588" w:type="dxa"/>
            <w:tcBorders>
              <w:bottom w:val="nil"/>
            </w:tcBorders>
          </w:tcPr>
          <w:p w14:paraId="4B1E5AE6" w14:textId="77777777" w:rsidR="00FB1539" w:rsidRPr="00B0232D" w:rsidRDefault="00FB1539" w:rsidP="00F546FB">
            <w:pPr>
              <w:rPr>
                <w:rFonts w:cstheme="minorHAnsi"/>
                <w:sz w:val="20"/>
                <w:szCs w:val="20"/>
              </w:rPr>
            </w:pPr>
            <w:r>
              <w:rPr>
                <w:sz w:val="20"/>
              </w:rPr>
              <w:t>Ort och datum</w:t>
            </w:r>
          </w:p>
        </w:tc>
        <w:tc>
          <w:tcPr>
            <w:tcW w:w="6473" w:type="dxa"/>
            <w:tcBorders>
              <w:bottom w:val="nil"/>
            </w:tcBorders>
          </w:tcPr>
          <w:p w14:paraId="669219A5" w14:textId="01CC3D05" w:rsidR="003E6D35" w:rsidRPr="00B0232D" w:rsidRDefault="003E6D35" w:rsidP="003C7316">
            <w:pPr>
              <w:autoSpaceDE w:val="0"/>
              <w:autoSpaceDN w:val="0"/>
              <w:adjustRightInd w:val="0"/>
              <w:rPr>
                <w:rFonts w:cstheme="minorHAnsi"/>
                <w:sz w:val="20"/>
                <w:szCs w:val="20"/>
              </w:rPr>
            </w:pPr>
            <w:r>
              <w:rPr>
                <w:sz w:val="20"/>
              </w:rPr>
              <w:t>Den sökandes eller befullmäktigades underskrift och namnförtydligande</w:t>
            </w:r>
          </w:p>
        </w:tc>
      </w:tr>
      <w:tr w:rsidR="00FB1539" w:rsidRPr="00B0232D" w14:paraId="64A093BF" w14:textId="77777777" w:rsidTr="00B0232D">
        <w:trPr>
          <w:trHeight w:val="1200"/>
        </w:trPr>
        <w:tc>
          <w:tcPr>
            <w:tcW w:w="3588" w:type="dxa"/>
            <w:tcBorders>
              <w:top w:val="nil"/>
              <w:bottom w:val="nil"/>
            </w:tcBorders>
            <w:vAlign w:val="bottom"/>
          </w:tcPr>
          <w:p w14:paraId="1C06A1B4" w14:textId="0A59C494" w:rsidR="00FB1539" w:rsidRPr="00B0232D" w:rsidRDefault="006A042E" w:rsidP="00FB1539">
            <w:pPr>
              <w:rPr>
                <w:rFonts w:cstheme="minorHAnsi"/>
                <w:sz w:val="20"/>
                <w:szCs w:val="20"/>
              </w:rPr>
            </w:pPr>
            <w:r>
              <w:rPr>
                <w:rFonts w:ascii="Arial" w:hAnsi="Arial"/>
              </w:rPr>
              <w:fldChar w:fldCharType="begin" w:fldLock="1">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6473" w:type="dxa"/>
            <w:tcBorders>
              <w:top w:val="nil"/>
              <w:bottom w:val="nil"/>
            </w:tcBorders>
            <w:vAlign w:val="bottom"/>
          </w:tcPr>
          <w:p w14:paraId="457640CB" w14:textId="6A695E6C" w:rsidR="00FB1539" w:rsidRPr="00B0232D" w:rsidRDefault="006A042E" w:rsidP="005B6BBF">
            <w:pPr>
              <w:rPr>
                <w:rFonts w:cstheme="minorHAnsi"/>
                <w:sz w:val="20"/>
                <w:szCs w:val="20"/>
              </w:rPr>
            </w:pPr>
            <w:r>
              <w:rPr>
                <w:rFonts w:ascii="Arial" w:hAnsi="Arial"/>
              </w:rPr>
              <w:fldChar w:fldCharType="begin" w:fldLock="1">
                <w:ffData>
                  <w:name w:val="Teksti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FC24B8" w:rsidRPr="00B0232D" w14:paraId="62D5759B" w14:textId="77777777" w:rsidTr="00B1089B">
        <w:trPr>
          <w:trHeight w:val="60"/>
        </w:trPr>
        <w:tc>
          <w:tcPr>
            <w:tcW w:w="3588" w:type="dxa"/>
            <w:tcBorders>
              <w:top w:val="nil"/>
            </w:tcBorders>
            <w:vAlign w:val="bottom"/>
          </w:tcPr>
          <w:p w14:paraId="2B84C8E5" w14:textId="77777777" w:rsidR="00FC24B8" w:rsidRPr="00B0232D" w:rsidRDefault="00FC24B8" w:rsidP="00FB1539">
            <w:pPr>
              <w:rPr>
                <w:rFonts w:cstheme="minorHAnsi"/>
                <w:sz w:val="20"/>
                <w:szCs w:val="20"/>
              </w:rPr>
            </w:pPr>
          </w:p>
        </w:tc>
        <w:tc>
          <w:tcPr>
            <w:tcW w:w="6473" w:type="dxa"/>
            <w:tcBorders>
              <w:top w:val="nil"/>
            </w:tcBorders>
            <w:vAlign w:val="bottom"/>
          </w:tcPr>
          <w:p w14:paraId="201BBAAE" w14:textId="77777777" w:rsidR="00FC24B8" w:rsidRPr="00B0232D" w:rsidRDefault="00FC24B8" w:rsidP="005B6BBF">
            <w:pPr>
              <w:rPr>
                <w:rFonts w:cstheme="minorHAnsi"/>
                <w:sz w:val="20"/>
                <w:szCs w:val="20"/>
              </w:rPr>
            </w:pPr>
          </w:p>
        </w:tc>
      </w:tr>
    </w:tbl>
    <w:p w14:paraId="6C7EC951" w14:textId="77777777" w:rsidR="00C80BEE" w:rsidRDefault="00C80BEE" w:rsidP="00F56CC2">
      <w:pPr>
        <w:widowControl w:val="0"/>
        <w:spacing w:after="0" w:line="240" w:lineRule="auto"/>
        <w:rPr>
          <w:rFonts w:cstheme="minorHAnsi"/>
          <w:sz w:val="20"/>
          <w:szCs w:val="20"/>
        </w:rPr>
      </w:pPr>
    </w:p>
    <w:p w14:paraId="13716D0E" w14:textId="56FE152A" w:rsidR="00FC24B8" w:rsidRPr="00C80BEE" w:rsidRDefault="00B0232D" w:rsidP="00F56CC2">
      <w:pPr>
        <w:widowControl w:val="0"/>
        <w:spacing w:after="0" w:line="240" w:lineRule="auto"/>
        <w:rPr>
          <w:rFonts w:cstheme="minorHAnsi"/>
          <w:b/>
          <w:bCs/>
        </w:rPr>
      </w:pPr>
      <w:r>
        <w:rPr>
          <w:b/>
        </w:rPr>
        <w:t>BILAGOR</w:t>
      </w:r>
    </w:p>
    <w:p w14:paraId="725F993F" w14:textId="1DFCFB97" w:rsidR="00B0232D" w:rsidRPr="00B0232D" w:rsidRDefault="00B0232D" w:rsidP="00B0232D">
      <w:pPr>
        <w:spacing w:after="0"/>
        <w:rPr>
          <w:rFonts w:cstheme="minorHAnsi"/>
          <w:b/>
          <w:sz w:val="20"/>
          <w:szCs w:val="20"/>
        </w:rPr>
      </w:pPr>
      <w:r>
        <w:rPr>
          <w:sz w:val="20"/>
        </w:rPr>
        <w:t xml:space="preserve"> </w:t>
      </w:r>
      <w:r w:rsidRPr="00B0232D">
        <w:rPr>
          <w:rFonts w:cstheme="minorHAnsi"/>
          <w:sz w:val="20"/>
        </w:rPr>
        <w:fldChar w:fldCharType="begin">
          <w:ffData>
            <w:name w:val="Valinta18"/>
            <w:enabled/>
            <w:calcOnExit w:val="0"/>
            <w:checkBox>
              <w:sizeAuto/>
              <w:default w:val="0"/>
            </w:checkBox>
          </w:ffData>
        </w:fldChar>
      </w:r>
      <w:r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Pr="00B0232D">
        <w:rPr>
          <w:rFonts w:cstheme="minorHAnsi"/>
          <w:sz w:val="20"/>
        </w:rPr>
        <w:fldChar w:fldCharType="end"/>
      </w:r>
      <w:r>
        <w:rPr>
          <w:sz w:val="20"/>
        </w:rPr>
        <w:t xml:space="preserve">  Specifikation av faktiska kostnader per åtgärd</w:t>
      </w:r>
    </w:p>
    <w:p w14:paraId="79CED591" w14:textId="45E05C97" w:rsidR="002240C7" w:rsidRPr="002240C7" w:rsidRDefault="00B0232D" w:rsidP="00B0232D">
      <w:pPr>
        <w:spacing w:after="0"/>
        <w:rPr>
          <w:rFonts w:cstheme="minorHAnsi"/>
          <w:sz w:val="20"/>
          <w:szCs w:val="20"/>
        </w:rPr>
      </w:pPr>
      <w:r>
        <w:rPr>
          <w:sz w:val="20"/>
        </w:rPr>
        <w:t xml:space="preserve"> </w:t>
      </w:r>
      <w:r w:rsidRPr="00B0232D">
        <w:rPr>
          <w:rFonts w:cstheme="minorHAnsi"/>
          <w:sz w:val="20"/>
        </w:rPr>
        <w:fldChar w:fldCharType="begin">
          <w:ffData>
            <w:name w:val="Valinta19"/>
            <w:enabled/>
            <w:calcOnExit w:val="0"/>
            <w:checkBox>
              <w:size w:val="20"/>
              <w:default w:val="0"/>
            </w:checkBox>
          </w:ffData>
        </w:fldChar>
      </w:r>
      <w:r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Pr="00B0232D">
        <w:rPr>
          <w:rFonts w:cstheme="minorHAnsi"/>
          <w:sz w:val="20"/>
        </w:rPr>
        <w:fldChar w:fldCharType="end"/>
      </w:r>
      <w:r>
        <w:rPr>
          <w:sz w:val="20"/>
        </w:rPr>
        <w:t xml:space="preserve">  Kopior av utgiftsverifikat (verifikat och kontoutdrag)</w:t>
      </w:r>
    </w:p>
    <w:p w14:paraId="24E946B2" w14:textId="4991B8D2" w:rsidR="005657B6" w:rsidRDefault="00B0232D" w:rsidP="005A4E1E">
      <w:pPr>
        <w:rPr>
          <w:sz w:val="20"/>
        </w:rPr>
      </w:pPr>
      <w:r>
        <w:rPr>
          <w:sz w:val="20"/>
        </w:rPr>
        <w:t xml:space="preserve"> </w:t>
      </w:r>
      <w:r w:rsidRPr="00B0232D">
        <w:rPr>
          <w:rFonts w:cstheme="minorHAnsi"/>
          <w:sz w:val="20"/>
        </w:rPr>
        <w:fldChar w:fldCharType="begin">
          <w:ffData>
            <w:name w:val="Valinta20"/>
            <w:enabled/>
            <w:calcOnExit w:val="0"/>
            <w:checkBox>
              <w:size w:val="20"/>
              <w:default w:val="0"/>
            </w:checkBox>
          </w:ffData>
        </w:fldChar>
      </w:r>
      <w:r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Pr="00B0232D">
        <w:rPr>
          <w:rFonts w:cstheme="minorHAnsi"/>
          <w:sz w:val="20"/>
        </w:rPr>
        <w:fldChar w:fldCharType="end"/>
      </w:r>
      <w:r>
        <w:rPr>
          <w:sz w:val="20"/>
        </w:rPr>
        <w:t xml:space="preserve">  Utdrag ur bokföringen</w:t>
      </w:r>
      <w:r>
        <w:rPr>
          <w:sz w:val="20"/>
        </w:rPr>
        <w:br/>
        <w:t xml:space="preserve"> </w:t>
      </w:r>
      <w:r w:rsidRPr="00B0232D">
        <w:rPr>
          <w:rFonts w:cstheme="minorHAnsi"/>
          <w:sz w:val="20"/>
        </w:rPr>
        <w:fldChar w:fldCharType="begin">
          <w:ffData>
            <w:name w:val="Valinta21"/>
            <w:enabled/>
            <w:calcOnExit w:val="0"/>
            <w:checkBox>
              <w:size w:val="20"/>
              <w:default w:val="0"/>
            </w:checkBox>
          </w:ffData>
        </w:fldChar>
      </w:r>
      <w:r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Pr="00B0232D">
        <w:rPr>
          <w:rFonts w:cstheme="minorHAnsi"/>
          <w:sz w:val="20"/>
        </w:rPr>
        <w:fldChar w:fldCharType="end"/>
      </w:r>
      <w:r>
        <w:rPr>
          <w:sz w:val="20"/>
        </w:rPr>
        <w:t xml:space="preserve">  Begärda anbud, utredning om den normala prisnivån eller annan redogörelse för kostnadernas skälighet</w:t>
      </w:r>
      <w:r>
        <w:rPr>
          <w:sz w:val="20"/>
        </w:rPr>
        <w:br/>
        <w:t xml:space="preserve"> </w:t>
      </w:r>
      <w:r w:rsidRPr="00B0232D">
        <w:rPr>
          <w:rFonts w:cstheme="minorHAnsi"/>
          <w:sz w:val="20"/>
        </w:rPr>
        <w:fldChar w:fldCharType="begin">
          <w:ffData>
            <w:name w:val="Valinta22"/>
            <w:enabled/>
            <w:calcOnExit w:val="0"/>
            <w:checkBox>
              <w:size w:val="20"/>
              <w:default w:val="0"/>
            </w:checkBox>
          </w:ffData>
        </w:fldChar>
      </w:r>
      <w:r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Pr="00B0232D">
        <w:rPr>
          <w:rFonts w:cstheme="minorHAnsi"/>
          <w:sz w:val="20"/>
        </w:rPr>
        <w:fldChar w:fldCharType="end"/>
      </w:r>
      <w:r>
        <w:rPr>
          <w:sz w:val="20"/>
        </w:rPr>
        <w:t xml:space="preserve">  </w:t>
      </w:r>
      <w:bookmarkStart w:id="4" w:name="_Hlk126853213"/>
      <w:r>
        <w:rPr>
          <w:sz w:val="20"/>
        </w:rPr>
        <w:t>Arbetstidsbokföring</w:t>
      </w:r>
      <w:r>
        <w:rPr>
          <w:sz w:val="20"/>
        </w:rPr>
        <w:br/>
      </w:r>
      <w:bookmarkEnd w:id="4"/>
      <w:r>
        <w:rPr>
          <w:sz w:val="20"/>
        </w:rPr>
        <w:t xml:space="preserve"> </w:t>
      </w:r>
      <w:r w:rsidRPr="00B0232D">
        <w:rPr>
          <w:rFonts w:cstheme="minorHAnsi"/>
          <w:sz w:val="20"/>
        </w:rPr>
        <w:fldChar w:fldCharType="begin">
          <w:ffData>
            <w:name w:val=""/>
            <w:enabled/>
            <w:calcOnExit w:val="0"/>
            <w:checkBox>
              <w:size w:val="20"/>
              <w:default w:val="0"/>
            </w:checkBox>
          </w:ffData>
        </w:fldChar>
      </w:r>
      <w:r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Pr="00B0232D">
        <w:rPr>
          <w:rFonts w:cstheme="minorHAnsi"/>
          <w:sz w:val="20"/>
        </w:rPr>
        <w:fldChar w:fldCharType="end"/>
      </w:r>
      <w:r>
        <w:rPr>
          <w:sz w:val="20"/>
        </w:rPr>
        <w:t xml:space="preserve">  Program och deltagarförteckningar för evenemang inom ramen för projektet</w:t>
      </w:r>
      <w:r>
        <w:rPr>
          <w:sz w:val="20"/>
        </w:rPr>
        <w:br/>
        <w:t xml:space="preserve"> </w:t>
      </w:r>
      <w:r w:rsidR="002A79DA" w:rsidRPr="00B0232D">
        <w:rPr>
          <w:rFonts w:cstheme="minorHAnsi"/>
          <w:sz w:val="20"/>
        </w:rPr>
        <w:fldChar w:fldCharType="begin">
          <w:ffData>
            <w:name w:val="Valinta20"/>
            <w:enabled/>
            <w:calcOnExit w:val="0"/>
            <w:checkBox>
              <w:size w:val="20"/>
              <w:default w:val="0"/>
            </w:checkBox>
          </w:ffData>
        </w:fldChar>
      </w:r>
      <w:r w:rsidR="002A79DA" w:rsidRPr="00B0232D">
        <w:rPr>
          <w:rFonts w:cstheme="minorHAnsi"/>
          <w:sz w:val="20"/>
        </w:rPr>
        <w:instrText xml:space="preserve"> FORMCHECKBOX </w:instrText>
      </w:r>
      <w:r w:rsidR="003C77D4">
        <w:rPr>
          <w:rFonts w:cstheme="minorHAnsi"/>
          <w:sz w:val="20"/>
        </w:rPr>
      </w:r>
      <w:r w:rsidR="003C77D4">
        <w:rPr>
          <w:rFonts w:cstheme="minorHAnsi"/>
          <w:sz w:val="20"/>
        </w:rPr>
        <w:fldChar w:fldCharType="separate"/>
      </w:r>
      <w:r w:rsidR="002A79DA" w:rsidRPr="00B0232D">
        <w:rPr>
          <w:rFonts w:cstheme="minorHAnsi"/>
          <w:sz w:val="20"/>
        </w:rPr>
        <w:fldChar w:fldCharType="end"/>
      </w:r>
      <w:r w:rsidR="00EB3756">
        <w:rPr>
          <w:rFonts w:cstheme="minorHAnsi"/>
          <w:sz w:val="20"/>
        </w:rPr>
        <w:t xml:space="preserve">  </w:t>
      </w:r>
      <w:r>
        <w:rPr>
          <w:sz w:val="20"/>
        </w:rPr>
        <w:t>Annan bilaga</w:t>
      </w:r>
    </w:p>
    <w:p w14:paraId="7373A3E2" w14:textId="77777777" w:rsidR="00BE4666" w:rsidRPr="00B0232D" w:rsidRDefault="00BE4666" w:rsidP="00BE4666">
      <w:pPr>
        <w:rPr>
          <w:rFonts w:cstheme="minorHAnsi"/>
          <w:sz w:val="20"/>
          <w:szCs w:val="20"/>
        </w:rPr>
      </w:pPr>
      <w:r>
        <w:rPr>
          <w:b/>
          <w:sz w:val="20"/>
        </w:rPr>
        <w:t>Dataskydd:</w:t>
      </w:r>
      <w:r>
        <w:rPr>
          <w:sz w:val="20"/>
        </w:rPr>
        <w:t xml:space="preserve"> Personuppgifter samlas in till landsbygdsnäringsförvaltningens informationssystem för skötseln av myndighetsuppgifter. Du har rätt att ta del av uppgifterna till exempel om den personuppgiftsansvarige, syftet med behandlingen av personuppgifterna samt regelbundna överlämningar av uppgifter. Mer information om behandlingen av personuppgifter finns på adressen </w:t>
      </w:r>
      <w:hyperlink r:id="rId13" w:history="1">
        <w:r>
          <w:rPr>
            <w:rStyle w:val="Hyperlinkki"/>
            <w:sz w:val="20"/>
          </w:rPr>
          <w:t>www.ruokavirasto.fi</w:t>
        </w:r>
      </w:hyperlink>
      <w:r>
        <w:rPr>
          <w:sz w:val="20"/>
        </w:rPr>
        <w:t xml:space="preserve"> -&gt; Om oss -&gt; Tjänster -&gt; Dataskydd.</w:t>
      </w:r>
    </w:p>
    <w:p w14:paraId="36630040" w14:textId="77777777" w:rsidR="00BE4666" w:rsidRDefault="00BE4666" w:rsidP="00BE4666">
      <w:pPr>
        <w:rPr>
          <w:rFonts w:cstheme="minorHAnsi"/>
          <w:sz w:val="20"/>
          <w:szCs w:val="20"/>
        </w:rPr>
      </w:pPr>
      <w:r>
        <w:rPr>
          <w:sz w:val="20"/>
        </w:rPr>
        <w:t>Publicering av uppgifter: EU-bestämmelserna förutsätter att stödmottagarna och deras stöduppgifter publiceras årligen.</w:t>
      </w:r>
    </w:p>
    <w:p w14:paraId="0F0D6780" w14:textId="77777777" w:rsidR="00BE4666" w:rsidRDefault="00BE4666" w:rsidP="00BE4666">
      <w:pPr>
        <w:rPr>
          <w:rFonts w:cstheme="minorHAnsi"/>
          <w:sz w:val="20"/>
          <w:szCs w:val="20"/>
        </w:rPr>
      </w:pPr>
    </w:p>
    <w:p w14:paraId="43D460ED" w14:textId="60169309" w:rsidR="00BE4666" w:rsidRDefault="00BE4666" w:rsidP="00BE4666">
      <w:pPr>
        <w:rPr>
          <w:rFonts w:cstheme="minorHAnsi"/>
          <w:sz w:val="20"/>
          <w:szCs w:val="20"/>
        </w:rPr>
      </w:pPr>
      <w:r>
        <w:rPr>
          <w:sz w:val="20"/>
        </w:rPr>
        <w:t xml:space="preserve">Ansökan skickas till adressen </w:t>
      </w:r>
      <w:hyperlink r:id="rId14" w:history="1">
        <w:r>
          <w:rPr>
            <w:rStyle w:val="Hyperlinkki"/>
            <w:sz w:val="20"/>
          </w:rPr>
          <w:t>kirjaamo@ruokavirasto.fi</w:t>
        </w:r>
      </w:hyperlink>
      <w:r>
        <w:rPr>
          <w:sz w:val="20"/>
        </w:rPr>
        <w:t xml:space="preserve"> eller per post till Livsmedelsverket</w:t>
      </w:r>
    </w:p>
    <w:p w14:paraId="2B727DB3" w14:textId="2CFEE462" w:rsidR="00BE4666" w:rsidRPr="00B0232D" w:rsidRDefault="00BE4666" w:rsidP="005A4E1E">
      <w:pPr>
        <w:rPr>
          <w:rFonts w:cstheme="minorHAnsi"/>
          <w:sz w:val="20"/>
          <w:szCs w:val="20"/>
        </w:rPr>
      </w:pPr>
      <w:r>
        <w:rPr>
          <w:sz w:val="20"/>
        </w:rPr>
        <w:t>Livsmedelsverket</w:t>
      </w:r>
      <w:r>
        <w:rPr>
          <w:sz w:val="20"/>
        </w:rPr>
        <w:br/>
        <w:t>Registratorskontoret</w:t>
      </w:r>
      <w:r>
        <w:rPr>
          <w:sz w:val="20"/>
        </w:rPr>
        <w:br/>
        <w:t>PB 100</w:t>
      </w:r>
      <w:r>
        <w:rPr>
          <w:sz w:val="20"/>
        </w:rPr>
        <w:br/>
        <w:t>00027 LIVSMEDELSVERKET</w:t>
      </w:r>
    </w:p>
    <w:sectPr w:rsidR="00BE4666" w:rsidRPr="00B0232D" w:rsidSect="00B1089B">
      <w:footerReference w:type="default" r:id="rId15"/>
      <w:type w:val="continuous"/>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0673" w14:textId="77777777" w:rsidR="00B71A49" w:rsidRDefault="00B71A49" w:rsidP="00FF1BD1">
      <w:pPr>
        <w:spacing w:after="0" w:line="240" w:lineRule="auto"/>
      </w:pPr>
      <w:r>
        <w:separator/>
      </w:r>
    </w:p>
  </w:endnote>
  <w:endnote w:type="continuationSeparator" w:id="0">
    <w:p w14:paraId="742EB1BE" w14:textId="77777777" w:rsidR="00B71A49" w:rsidRDefault="00B71A49" w:rsidP="00FF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8F6D" w14:textId="29462CCD" w:rsidR="007054D1" w:rsidRPr="00FF1BD1" w:rsidRDefault="009236FF" w:rsidP="00FF1BD1">
    <w:pPr>
      <w:pStyle w:val="Alatunniste"/>
      <w:tabs>
        <w:tab w:val="clear" w:pos="4513"/>
        <w:tab w:val="clear" w:pos="9026"/>
        <w:tab w:val="center" w:pos="9214"/>
      </w:tabs>
      <w:rPr>
        <w:sz w:val="16"/>
        <w:szCs w:val="16"/>
      </w:rPr>
    </w:pPr>
    <w:r>
      <w:rPr>
        <w:sz w:val="16"/>
      </w:rPr>
      <w:t>483_23</w:t>
    </w:r>
    <w:r>
      <w:rPr>
        <w:sz w:val="16"/>
      </w:rPr>
      <w:tab/>
    </w:r>
    <w:r w:rsidR="00EB3756">
      <w:rPr>
        <w:sz w:val="16"/>
      </w:rPr>
      <w:t>18.4</w:t>
    </w:r>
    <w:r w:rsidRPr="00EB3756">
      <w:rPr>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3BA7" w14:textId="77777777" w:rsidR="00B71A49" w:rsidRDefault="00B71A49" w:rsidP="00FF1BD1">
      <w:pPr>
        <w:spacing w:after="0" w:line="240" w:lineRule="auto"/>
      </w:pPr>
      <w:r>
        <w:separator/>
      </w:r>
    </w:p>
  </w:footnote>
  <w:footnote w:type="continuationSeparator" w:id="0">
    <w:p w14:paraId="2E1F603B" w14:textId="77777777" w:rsidR="00B71A49" w:rsidRDefault="00B71A49" w:rsidP="00FF1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08"/>
    <w:multiLevelType w:val="hybridMultilevel"/>
    <w:tmpl w:val="E9AE808A"/>
    <w:lvl w:ilvl="0" w:tplc="3972235C">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6C6D13"/>
    <w:multiLevelType w:val="hybridMultilevel"/>
    <w:tmpl w:val="9644472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 w15:restartNumberingAfterBreak="0">
    <w:nsid w:val="1393343F"/>
    <w:multiLevelType w:val="hybridMultilevel"/>
    <w:tmpl w:val="0052A14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64AE2DC0"/>
    <w:multiLevelType w:val="hybridMultilevel"/>
    <w:tmpl w:val="D2A6C7EE"/>
    <w:lvl w:ilvl="0" w:tplc="55E2580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A046E6A"/>
    <w:multiLevelType w:val="hybridMultilevel"/>
    <w:tmpl w:val="B6E611D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15688192">
    <w:abstractNumId w:val="2"/>
  </w:num>
  <w:num w:numId="2" w16cid:durableId="174999527">
    <w:abstractNumId w:val="4"/>
  </w:num>
  <w:num w:numId="3" w16cid:durableId="1305543215">
    <w:abstractNumId w:val="0"/>
  </w:num>
  <w:num w:numId="4" w16cid:durableId="1739091286">
    <w:abstractNumId w:val="1"/>
  </w:num>
  <w:num w:numId="5" w16cid:durableId="1784418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pi+goZSsGh70xT0enfFQRFbxegZgtKY2IRMXXmy6hM/4T3GaTuGidC7NYcw67nXlk2+Sj7jrfR54OfPkS7qiw==" w:salt="1vHenYjpMvTu6G+gVufL4A=="/>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FB"/>
    <w:rsid w:val="00005345"/>
    <w:rsid w:val="000067DB"/>
    <w:rsid w:val="000217F6"/>
    <w:rsid w:val="00021B96"/>
    <w:rsid w:val="00023D2C"/>
    <w:rsid w:val="00025411"/>
    <w:rsid w:val="00027070"/>
    <w:rsid w:val="00027DC5"/>
    <w:rsid w:val="000310A8"/>
    <w:rsid w:val="00034D4D"/>
    <w:rsid w:val="0003585B"/>
    <w:rsid w:val="00036436"/>
    <w:rsid w:val="00040BCF"/>
    <w:rsid w:val="00051875"/>
    <w:rsid w:val="00052EE7"/>
    <w:rsid w:val="0005682B"/>
    <w:rsid w:val="00062FB8"/>
    <w:rsid w:val="000667F1"/>
    <w:rsid w:val="00070F24"/>
    <w:rsid w:val="00073C83"/>
    <w:rsid w:val="00074DC9"/>
    <w:rsid w:val="00076BA2"/>
    <w:rsid w:val="0008155C"/>
    <w:rsid w:val="0008380E"/>
    <w:rsid w:val="00085640"/>
    <w:rsid w:val="000A0870"/>
    <w:rsid w:val="000A71DE"/>
    <w:rsid w:val="000B1D68"/>
    <w:rsid w:val="000D59E5"/>
    <w:rsid w:val="000D63C1"/>
    <w:rsid w:val="000D6556"/>
    <w:rsid w:val="000E0A5C"/>
    <w:rsid w:val="000E36B1"/>
    <w:rsid w:val="000E71A0"/>
    <w:rsid w:val="000E7317"/>
    <w:rsid w:val="000F0691"/>
    <w:rsid w:val="000F1DBD"/>
    <w:rsid w:val="000F6758"/>
    <w:rsid w:val="000F7777"/>
    <w:rsid w:val="00100869"/>
    <w:rsid w:val="0010243F"/>
    <w:rsid w:val="00110264"/>
    <w:rsid w:val="0011512E"/>
    <w:rsid w:val="00117022"/>
    <w:rsid w:val="0012267E"/>
    <w:rsid w:val="0012281B"/>
    <w:rsid w:val="00123BCD"/>
    <w:rsid w:val="00130CE2"/>
    <w:rsid w:val="00133E40"/>
    <w:rsid w:val="00144964"/>
    <w:rsid w:val="00146E16"/>
    <w:rsid w:val="00154885"/>
    <w:rsid w:val="00160E1F"/>
    <w:rsid w:val="0016241A"/>
    <w:rsid w:val="00166903"/>
    <w:rsid w:val="001675FB"/>
    <w:rsid w:val="00170FA2"/>
    <w:rsid w:val="00174A94"/>
    <w:rsid w:val="0018025A"/>
    <w:rsid w:val="00184FED"/>
    <w:rsid w:val="0019775A"/>
    <w:rsid w:val="001A2778"/>
    <w:rsid w:val="001A741F"/>
    <w:rsid w:val="001B393D"/>
    <w:rsid w:val="001C1362"/>
    <w:rsid w:val="001C4430"/>
    <w:rsid w:val="001C5AC4"/>
    <w:rsid w:val="001D13B0"/>
    <w:rsid w:val="001D51EF"/>
    <w:rsid w:val="001E0ECB"/>
    <w:rsid w:val="001E5A76"/>
    <w:rsid w:val="001F3E8B"/>
    <w:rsid w:val="002033B7"/>
    <w:rsid w:val="00203D6B"/>
    <w:rsid w:val="002059D7"/>
    <w:rsid w:val="00213F10"/>
    <w:rsid w:val="00223107"/>
    <w:rsid w:val="002240C7"/>
    <w:rsid w:val="00225349"/>
    <w:rsid w:val="00230CD5"/>
    <w:rsid w:val="002351EE"/>
    <w:rsid w:val="002425C8"/>
    <w:rsid w:val="00243F70"/>
    <w:rsid w:val="0024575A"/>
    <w:rsid w:val="0025204E"/>
    <w:rsid w:val="0025266B"/>
    <w:rsid w:val="002807D5"/>
    <w:rsid w:val="00287485"/>
    <w:rsid w:val="002A79DA"/>
    <w:rsid w:val="002B2E45"/>
    <w:rsid w:val="002C0E45"/>
    <w:rsid w:val="002D0A59"/>
    <w:rsid w:val="002F449B"/>
    <w:rsid w:val="003009D6"/>
    <w:rsid w:val="00302A37"/>
    <w:rsid w:val="003048FE"/>
    <w:rsid w:val="00306D64"/>
    <w:rsid w:val="00310C3C"/>
    <w:rsid w:val="0031516E"/>
    <w:rsid w:val="00317A41"/>
    <w:rsid w:val="00321712"/>
    <w:rsid w:val="00322503"/>
    <w:rsid w:val="00322E78"/>
    <w:rsid w:val="00326550"/>
    <w:rsid w:val="00331F96"/>
    <w:rsid w:val="00332D29"/>
    <w:rsid w:val="00342A37"/>
    <w:rsid w:val="00342F7A"/>
    <w:rsid w:val="00343753"/>
    <w:rsid w:val="00353ED1"/>
    <w:rsid w:val="003671E3"/>
    <w:rsid w:val="00374394"/>
    <w:rsid w:val="00375C97"/>
    <w:rsid w:val="003814D5"/>
    <w:rsid w:val="003855E9"/>
    <w:rsid w:val="00392819"/>
    <w:rsid w:val="003B35CB"/>
    <w:rsid w:val="003C7316"/>
    <w:rsid w:val="003C77D4"/>
    <w:rsid w:val="003D153E"/>
    <w:rsid w:val="003D1F15"/>
    <w:rsid w:val="003E5D6C"/>
    <w:rsid w:val="003E6D35"/>
    <w:rsid w:val="003F0C97"/>
    <w:rsid w:val="003F6130"/>
    <w:rsid w:val="003F6A34"/>
    <w:rsid w:val="00414172"/>
    <w:rsid w:val="00421386"/>
    <w:rsid w:val="0042184E"/>
    <w:rsid w:val="004429EA"/>
    <w:rsid w:val="00443DA9"/>
    <w:rsid w:val="0044551C"/>
    <w:rsid w:val="00445790"/>
    <w:rsid w:val="00456726"/>
    <w:rsid w:val="00463A5F"/>
    <w:rsid w:val="00464FD2"/>
    <w:rsid w:val="00484F1E"/>
    <w:rsid w:val="00486AE5"/>
    <w:rsid w:val="00491336"/>
    <w:rsid w:val="004941F1"/>
    <w:rsid w:val="00496FBE"/>
    <w:rsid w:val="004A2288"/>
    <w:rsid w:val="004A5FAE"/>
    <w:rsid w:val="004B3963"/>
    <w:rsid w:val="004C0304"/>
    <w:rsid w:val="004C5AC4"/>
    <w:rsid w:val="004D0E82"/>
    <w:rsid w:val="004F06D7"/>
    <w:rsid w:val="004F2767"/>
    <w:rsid w:val="004F52C3"/>
    <w:rsid w:val="00500ECC"/>
    <w:rsid w:val="00501C55"/>
    <w:rsid w:val="0050217D"/>
    <w:rsid w:val="00513329"/>
    <w:rsid w:val="0051567D"/>
    <w:rsid w:val="00526083"/>
    <w:rsid w:val="00530D69"/>
    <w:rsid w:val="005314D1"/>
    <w:rsid w:val="00532AAE"/>
    <w:rsid w:val="00533CA6"/>
    <w:rsid w:val="00533CDB"/>
    <w:rsid w:val="0054188F"/>
    <w:rsid w:val="00556D4E"/>
    <w:rsid w:val="00557243"/>
    <w:rsid w:val="00561B5B"/>
    <w:rsid w:val="005630C6"/>
    <w:rsid w:val="0056466F"/>
    <w:rsid w:val="005657B6"/>
    <w:rsid w:val="00565AA4"/>
    <w:rsid w:val="00566005"/>
    <w:rsid w:val="00570589"/>
    <w:rsid w:val="00575A31"/>
    <w:rsid w:val="00584331"/>
    <w:rsid w:val="00592959"/>
    <w:rsid w:val="00592E7D"/>
    <w:rsid w:val="00593451"/>
    <w:rsid w:val="00593A22"/>
    <w:rsid w:val="005A1BD9"/>
    <w:rsid w:val="005A4E1E"/>
    <w:rsid w:val="005B61DB"/>
    <w:rsid w:val="005B6BBF"/>
    <w:rsid w:val="005B6FB0"/>
    <w:rsid w:val="005C208C"/>
    <w:rsid w:val="005C6ECB"/>
    <w:rsid w:val="005D29F5"/>
    <w:rsid w:val="005D6099"/>
    <w:rsid w:val="005F1F5B"/>
    <w:rsid w:val="005F3819"/>
    <w:rsid w:val="005F7474"/>
    <w:rsid w:val="00612931"/>
    <w:rsid w:val="00616AE5"/>
    <w:rsid w:val="00635B4D"/>
    <w:rsid w:val="00640F59"/>
    <w:rsid w:val="00646596"/>
    <w:rsid w:val="00646964"/>
    <w:rsid w:val="00646FE0"/>
    <w:rsid w:val="00663691"/>
    <w:rsid w:val="00665A75"/>
    <w:rsid w:val="00667C94"/>
    <w:rsid w:val="00674A46"/>
    <w:rsid w:val="00680732"/>
    <w:rsid w:val="00681386"/>
    <w:rsid w:val="0068374A"/>
    <w:rsid w:val="0068589B"/>
    <w:rsid w:val="0068687C"/>
    <w:rsid w:val="006972DC"/>
    <w:rsid w:val="00697375"/>
    <w:rsid w:val="006A042E"/>
    <w:rsid w:val="006A0879"/>
    <w:rsid w:val="006A6177"/>
    <w:rsid w:val="006A73DD"/>
    <w:rsid w:val="006C18D3"/>
    <w:rsid w:val="006D2751"/>
    <w:rsid w:val="006D762C"/>
    <w:rsid w:val="006E76FA"/>
    <w:rsid w:val="006F1CC8"/>
    <w:rsid w:val="006F45AE"/>
    <w:rsid w:val="006F5643"/>
    <w:rsid w:val="00704479"/>
    <w:rsid w:val="007054D1"/>
    <w:rsid w:val="00707A12"/>
    <w:rsid w:val="00712889"/>
    <w:rsid w:val="007169CB"/>
    <w:rsid w:val="00721EDD"/>
    <w:rsid w:val="007312FE"/>
    <w:rsid w:val="00731474"/>
    <w:rsid w:val="007328F5"/>
    <w:rsid w:val="00741D26"/>
    <w:rsid w:val="00745BE7"/>
    <w:rsid w:val="00760028"/>
    <w:rsid w:val="007631D1"/>
    <w:rsid w:val="007675A8"/>
    <w:rsid w:val="0077430F"/>
    <w:rsid w:val="00777202"/>
    <w:rsid w:val="00782338"/>
    <w:rsid w:val="00792F1F"/>
    <w:rsid w:val="00794191"/>
    <w:rsid w:val="007946EB"/>
    <w:rsid w:val="007A0525"/>
    <w:rsid w:val="007A257F"/>
    <w:rsid w:val="007A4C9B"/>
    <w:rsid w:val="007A6048"/>
    <w:rsid w:val="007B292D"/>
    <w:rsid w:val="007C0F08"/>
    <w:rsid w:val="007C38BF"/>
    <w:rsid w:val="007C3C2D"/>
    <w:rsid w:val="007E075C"/>
    <w:rsid w:val="007E6002"/>
    <w:rsid w:val="007F105A"/>
    <w:rsid w:val="00801DBD"/>
    <w:rsid w:val="0081348F"/>
    <w:rsid w:val="0082038C"/>
    <w:rsid w:val="00821734"/>
    <w:rsid w:val="00821C86"/>
    <w:rsid w:val="00844E67"/>
    <w:rsid w:val="0086262E"/>
    <w:rsid w:val="0086335A"/>
    <w:rsid w:val="00864061"/>
    <w:rsid w:val="0086709A"/>
    <w:rsid w:val="00867ACD"/>
    <w:rsid w:val="00871159"/>
    <w:rsid w:val="00871991"/>
    <w:rsid w:val="008733EA"/>
    <w:rsid w:val="008955AF"/>
    <w:rsid w:val="008A5251"/>
    <w:rsid w:val="008D2E85"/>
    <w:rsid w:val="008F1E80"/>
    <w:rsid w:val="008F2BD4"/>
    <w:rsid w:val="008F6F17"/>
    <w:rsid w:val="00906046"/>
    <w:rsid w:val="0092052C"/>
    <w:rsid w:val="00922DB3"/>
    <w:rsid w:val="009236FF"/>
    <w:rsid w:val="00925A9B"/>
    <w:rsid w:val="009275AE"/>
    <w:rsid w:val="00927727"/>
    <w:rsid w:val="00931E76"/>
    <w:rsid w:val="00936058"/>
    <w:rsid w:val="009419B9"/>
    <w:rsid w:val="00941E35"/>
    <w:rsid w:val="0094242C"/>
    <w:rsid w:val="00942F0E"/>
    <w:rsid w:val="00943D5B"/>
    <w:rsid w:val="00952C39"/>
    <w:rsid w:val="00962103"/>
    <w:rsid w:val="00964DAB"/>
    <w:rsid w:val="00971C20"/>
    <w:rsid w:val="00972840"/>
    <w:rsid w:val="00976C2D"/>
    <w:rsid w:val="009775CF"/>
    <w:rsid w:val="00985632"/>
    <w:rsid w:val="00994381"/>
    <w:rsid w:val="009A3DDC"/>
    <w:rsid w:val="009A5FF5"/>
    <w:rsid w:val="009C2923"/>
    <w:rsid w:val="009C47EF"/>
    <w:rsid w:val="009D1428"/>
    <w:rsid w:val="009D57DB"/>
    <w:rsid w:val="009D6CD3"/>
    <w:rsid w:val="009E5756"/>
    <w:rsid w:val="009E7996"/>
    <w:rsid w:val="009F48AF"/>
    <w:rsid w:val="009F6AD8"/>
    <w:rsid w:val="00A0310E"/>
    <w:rsid w:val="00A13E71"/>
    <w:rsid w:val="00A24D3E"/>
    <w:rsid w:val="00A25543"/>
    <w:rsid w:val="00A32721"/>
    <w:rsid w:val="00A32E1C"/>
    <w:rsid w:val="00A3551A"/>
    <w:rsid w:val="00A36CA2"/>
    <w:rsid w:val="00A370F8"/>
    <w:rsid w:val="00A37244"/>
    <w:rsid w:val="00A3762D"/>
    <w:rsid w:val="00A37766"/>
    <w:rsid w:val="00A45B20"/>
    <w:rsid w:val="00A46953"/>
    <w:rsid w:val="00A51AA7"/>
    <w:rsid w:val="00A52660"/>
    <w:rsid w:val="00A57C72"/>
    <w:rsid w:val="00A64627"/>
    <w:rsid w:val="00A70CC1"/>
    <w:rsid w:val="00A7241D"/>
    <w:rsid w:val="00A841A2"/>
    <w:rsid w:val="00A935F0"/>
    <w:rsid w:val="00A968A2"/>
    <w:rsid w:val="00AA08E1"/>
    <w:rsid w:val="00AA6F4B"/>
    <w:rsid w:val="00AC61ED"/>
    <w:rsid w:val="00AC7432"/>
    <w:rsid w:val="00AD32C7"/>
    <w:rsid w:val="00AE3B41"/>
    <w:rsid w:val="00AF2AB4"/>
    <w:rsid w:val="00AF7516"/>
    <w:rsid w:val="00B0232D"/>
    <w:rsid w:val="00B10824"/>
    <w:rsid w:val="00B1089B"/>
    <w:rsid w:val="00B2085C"/>
    <w:rsid w:val="00B21B64"/>
    <w:rsid w:val="00B518A6"/>
    <w:rsid w:val="00B51E5B"/>
    <w:rsid w:val="00B57475"/>
    <w:rsid w:val="00B65471"/>
    <w:rsid w:val="00B71A49"/>
    <w:rsid w:val="00B72B8C"/>
    <w:rsid w:val="00B82A2C"/>
    <w:rsid w:val="00B94D1E"/>
    <w:rsid w:val="00BA0567"/>
    <w:rsid w:val="00BA427E"/>
    <w:rsid w:val="00BA5452"/>
    <w:rsid w:val="00BB1CEC"/>
    <w:rsid w:val="00BB1F1E"/>
    <w:rsid w:val="00BD2636"/>
    <w:rsid w:val="00BE4666"/>
    <w:rsid w:val="00BE7374"/>
    <w:rsid w:val="00BF6851"/>
    <w:rsid w:val="00BF7979"/>
    <w:rsid w:val="00C0154F"/>
    <w:rsid w:val="00C31EE4"/>
    <w:rsid w:val="00C321A7"/>
    <w:rsid w:val="00C34D1C"/>
    <w:rsid w:val="00C44AC5"/>
    <w:rsid w:val="00C44FF0"/>
    <w:rsid w:val="00C5356E"/>
    <w:rsid w:val="00C57DDD"/>
    <w:rsid w:val="00C6046C"/>
    <w:rsid w:val="00C6655C"/>
    <w:rsid w:val="00C7243A"/>
    <w:rsid w:val="00C73AFF"/>
    <w:rsid w:val="00C80340"/>
    <w:rsid w:val="00C80BEE"/>
    <w:rsid w:val="00C825DC"/>
    <w:rsid w:val="00C8523A"/>
    <w:rsid w:val="00C85349"/>
    <w:rsid w:val="00C916E5"/>
    <w:rsid w:val="00C937D7"/>
    <w:rsid w:val="00CB3704"/>
    <w:rsid w:val="00CB69D7"/>
    <w:rsid w:val="00CC3AD8"/>
    <w:rsid w:val="00CC4073"/>
    <w:rsid w:val="00CD2D7A"/>
    <w:rsid w:val="00CF4B6F"/>
    <w:rsid w:val="00CF772C"/>
    <w:rsid w:val="00D05F54"/>
    <w:rsid w:val="00D074A8"/>
    <w:rsid w:val="00D10ABD"/>
    <w:rsid w:val="00D11A68"/>
    <w:rsid w:val="00D13B2F"/>
    <w:rsid w:val="00D20A0F"/>
    <w:rsid w:val="00D232DA"/>
    <w:rsid w:val="00D23F6D"/>
    <w:rsid w:val="00D248E0"/>
    <w:rsid w:val="00D27D86"/>
    <w:rsid w:val="00D30CB4"/>
    <w:rsid w:val="00D311D3"/>
    <w:rsid w:val="00D31DCC"/>
    <w:rsid w:val="00D32862"/>
    <w:rsid w:val="00D328EB"/>
    <w:rsid w:val="00D652E2"/>
    <w:rsid w:val="00D75C15"/>
    <w:rsid w:val="00D813DC"/>
    <w:rsid w:val="00D8498D"/>
    <w:rsid w:val="00D97F45"/>
    <w:rsid w:val="00DA1489"/>
    <w:rsid w:val="00DA5DD7"/>
    <w:rsid w:val="00DA7F9F"/>
    <w:rsid w:val="00DC312B"/>
    <w:rsid w:val="00DC7304"/>
    <w:rsid w:val="00DD0EFA"/>
    <w:rsid w:val="00DD1E88"/>
    <w:rsid w:val="00DD3530"/>
    <w:rsid w:val="00DD3F39"/>
    <w:rsid w:val="00DD5827"/>
    <w:rsid w:val="00DE140A"/>
    <w:rsid w:val="00DE4C19"/>
    <w:rsid w:val="00DE6350"/>
    <w:rsid w:val="00DF5388"/>
    <w:rsid w:val="00DF7159"/>
    <w:rsid w:val="00DF7CBB"/>
    <w:rsid w:val="00E01BB5"/>
    <w:rsid w:val="00E20D9E"/>
    <w:rsid w:val="00E2147D"/>
    <w:rsid w:val="00E235DC"/>
    <w:rsid w:val="00E24771"/>
    <w:rsid w:val="00E24906"/>
    <w:rsid w:val="00E32A86"/>
    <w:rsid w:val="00E354C7"/>
    <w:rsid w:val="00E44142"/>
    <w:rsid w:val="00E45722"/>
    <w:rsid w:val="00E457FC"/>
    <w:rsid w:val="00E63005"/>
    <w:rsid w:val="00E65D10"/>
    <w:rsid w:val="00E7108D"/>
    <w:rsid w:val="00E8550B"/>
    <w:rsid w:val="00E85F53"/>
    <w:rsid w:val="00E8609D"/>
    <w:rsid w:val="00E87662"/>
    <w:rsid w:val="00EA7A5C"/>
    <w:rsid w:val="00EB3756"/>
    <w:rsid w:val="00EB3A80"/>
    <w:rsid w:val="00EC387C"/>
    <w:rsid w:val="00EC4552"/>
    <w:rsid w:val="00EC7462"/>
    <w:rsid w:val="00EE6C99"/>
    <w:rsid w:val="00EE6CD0"/>
    <w:rsid w:val="00EF142B"/>
    <w:rsid w:val="00EF39BA"/>
    <w:rsid w:val="00F13185"/>
    <w:rsid w:val="00F218BC"/>
    <w:rsid w:val="00F4152C"/>
    <w:rsid w:val="00F44081"/>
    <w:rsid w:val="00F4665B"/>
    <w:rsid w:val="00F46EF9"/>
    <w:rsid w:val="00F546FB"/>
    <w:rsid w:val="00F56CC2"/>
    <w:rsid w:val="00F56F37"/>
    <w:rsid w:val="00F64145"/>
    <w:rsid w:val="00F66443"/>
    <w:rsid w:val="00F67C8D"/>
    <w:rsid w:val="00F744B6"/>
    <w:rsid w:val="00F7687E"/>
    <w:rsid w:val="00F85BF4"/>
    <w:rsid w:val="00FB1539"/>
    <w:rsid w:val="00FB5DB4"/>
    <w:rsid w:val="00FC0462"/>
    <w:rsid w:val="00FC1C72"/>
    <w:rsid w:val="00FC24B8"/>
    <w:rsid w:val="00FD4F23"/>
    <w:rsid w:val="00FE21E8"/>
    <w:rsid w:val="00FE5190"/>
    <w:rsid w:val="00FF1318"/>
    <w:rsid w:val="00FF1B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942F"/>
  <w15:docId w15:val="{86A183BA-67F2-49B5-B1D0-B91C0BC5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43DA9"/>
  </w:style>
  <w:style w:type="paragraph" w:styleId="Otsikko1">
    <w:name w:val="heading 1"/>
    <w:basedOn w:val="Normaali"/>
    <w:next w:val="Normaali"/>
    <w:link w:val="Otsikko1Char"/>
    <w:uiPriority w:val="9"/>
    <w:qFormat/>
    <w:rsid w:val="0086709A"/>
    <w:pPr>
      <w:numPr>
        <w:numId w:val="3"/>
      </w:numPr>
      <w:spacing w:after="0" w:line="240" w:lineRule="auto"/>
      <w:outlineLvl w:val="0"/>
    </w:pPr>
    <w:rPr>
      <w:rFonts w:ascii="Calibri" w:hAnsi="Calibri" w:cs="Arial"/>
      <w:b/>
      <w:szCs w:val="24"/>
    </w:rPr>
  </w:style>
  <w:style w:type="paragraph" w:styleId="Otsikko5">
    <w:name w:val="heading 5"/>
    <w:basedOn w:val="Normaali"/>
    <w:link w:val="Otsikko5Char"/>
    <w:uiPriority w:val="9"/>
    <w:qFormat/>
    <w:rsid w:val="00342F7A"/>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5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F546F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546FB"/>
    <w:rPr>
      <w:rFonts w:ascii="Tahoma" w:hAnsi="Tahoma" w:cs="Tahoma"/>
      <w:sz w:val="16"/>
      <w:szCs w:val="16"/>
    </w:rPr>
  </w:style>
  <w:style w:type="paragraph" w:styleId="Yltunniste">
    <w:name w:val="header"/>
    <w:basedOn w:val="Normaali"/>
    <w:link w:val="YltunnisteChar"/>
    <w:uiPriority w:val="99"/>
    <w:unhideWhenUsed/>
    <w:rsid w:val="00FF1BD1"/>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FF1BD1"/>
  </w:style>
  <w:style w:type="paragraph" w:styleId="Alatunniste">
    <w:name w:val="footer"/>
    <w:basedOn w:val="Normaali"/>
    <w:link w:val="AlatunnisteChar"/>
    <w:uiPriority w:val="99"/>
    <w:unhideWhenUsed/>
    <w:rsid w:val="00FF1BD1"/>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FF1BD1"/>
  </w:style>
  <w:style w:type="character" w:styleId="Kommentinviite">
    <w:name w:val="annotation reference"/>
    <w:basedOn w:val="Kappaleenoletusfontti"/>
    <w:uiPriority w:val="99"/>
    <w:semiHidden/>
    <w:unhideWhenUsed/>
    <w:rsid w:val="00154885"/>
    <w:rPr>
      <w:sz w:val="16"/>
      <w:szCs w:val="16"/>
    </w:rPr>
  </w:style>
  <w:style w:type="paragraph" w:styleId="Kommentinteksti">
    <w:name w:val="annotation text"/>
    <w:basedOn w:val="Normaali"/>
    <w:link w:val="KommentintekstiChar"/>
    <w:uiPriority w:val="99"/>
    <w:semiHidden/>
    <w:unhideWhenUsed/>
    <w:rsid w:val="0015488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54885"/>
    <w:rPr>
      <w:sz w:val="20"/>
      <w:szCs w:val="20"/>
    </w:rPr>
  </w:style>
  <w:style w:type="paragraph" w:styleId="Kommentinotsikko">
    <w:name w:val="annotation subject"/>
    <w:basedOn w:val="Kommentinteksti"/>
    <w:next w:val="Kommentinteksti"/>
    <w:link w:val="KommentinotsikkoChar"/>
    <w:uiPriority w:val="99"/>
    <w:semiHidden/>
    <w:unhideWhenUsed/>
    <w:rsid w:val="00154885"/>
    <w:rPr>
      <w:b/>
      <w:bCs/>
    </w:rPr>
  </w:style>
  <w:style w:type="character" w:customStyle="1" w:styleId="KommentinotsikkoChar">
    <w:name w:val="Kommentin otsikko Char"/>
    <w:basedOn w:val="KommentintekstiChar"/>
    <w:link w:val="Kommentinotsikko"/>
    <w:uiPriority w:val="99"/>
    <w:semiHidden/>
    <w:rsid w:val="00154885"/>
    <w:rPr>
      <w:b/>
      <w:bCs/>
      <w:sz w:val="20"/>
      <w:szCs w:val="20"/>
    </w:rPr>
  </w:style>
  <w:style w:type="paragraph" w:styleId="Luettelokappale">
    <w:name w:val="List Paragraph"/>
    <w:basedOn w:val="Normaali"/>
    <w:uiPriority w:val="34"/>
    <w:qFormat/>
    <w:rsid w:val="00DC312B"/>
    <w:pPr>
      <w:ind w:left="720"/>
      <w:contextualSpacing/>
    </w:pPr>
  </w:style>
  <w:style w:type="character" w:styleId="Hyperlinkki">
    <w:name w:val="Hyperlink"/>
    <w:basedOn w:val="Kappaleenoletusfontti"/>
    <w:uiPriority w:val="99"/>
    <w:unhideWhenUsed/>
    <w:rsid w:val="0054188F"/>
    <w:rPr>
      <w:color w:val="0000FF" w:themeColor="hyperlink"/>
      <w:u w:val="single"/>
    </w:rPr>
  </w:style>
  <w:style w:type="character" w:customStyle="1" w:styleId="Otsikko5Char">
    <w:name w:val="Otsikko 5 Char"/>
    <w:basedOn w:val="Kappaleenoletusfontti"/>
    <w:link w:val="Otsikko5"/>
    <w:uiPriority w:val="9"/>
    <w:rsid w:val="00342F7A"/>
    <w:rPr>
      <w:rFonts w:ascii="Times New Roman" w:eastAsia="Times New Roman" w:hAnsi="Times New Roman" w:cs="Times New Roman"/>
      <w:b/>
      <w:bCs/>
      <w:sz w:val="20"/>
      <w:szCs w:val="20"/>
      <w:lang w:eastAsia="fi-FI"/>
    </w:rPr>
  </w:style>
  <w:style w:type="paragraph" w:customStyle="1" w:styleId="py">
    <w:name w:val="py"/>
    <w:basedOn w:val="Normaali"/>
    <w:rsid w:val="00342F7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DA7F9F"/>
    <w:pPr>
      <w:spacing w:after="0" w:line="240" w:lineRule="auto"/>
    </w:pPr>
  </w:style>
  <w:style w:type="character" w:styleId="Voimakas">
    <w:name w:val="Strong"/>
    <w:basedOn w:val="Kappaleenoletusfontti"/>
    <w:uiPriority w:val="22"/>
    <w:qFormat/>
    <w:rsid w:val="003C7316"/>
    <w:rPr>
      <w:b/>
      <w:bCs/>
    </w:rPr>
  </w:style>
  <w:style w:type="character" w:styleId="AvattuHyperlinkki">
    <w:name w:val="FollowedHyperlink"/>
    <w:basedOn w:val="Kappaleenoletusfontti"/>
    <w:uiPriority w:val="99"/>
    <w:semiHidden/>
    <w:unhideWhenUsed/>
    <w:rsid w:val="00CF4B6F"/>
    <w:rPr>
      <w:color w:val="800080" w:themeColor="followedHyperlink"/>
      <w:u w:val="single"/>
    </w:rPr>
  </w:style>
  <w:style w:type="character" w:styleId="Hienovarainenviittaus">
    <w:name w:val="Subtle Reference"/>
    <w:basedOn w:val="Kappaleenoletusfontti"/>
    <w:uiPriority w:val="31"/>
    <w:qFormat/>
    <w:rsid w:val="00F7687E"/>
    <w:rPr>
      <w:smallCaps/>
      <w:color w:val="C0504D" w:themeColor="accent2"/>
      <w:u w:val="single"/>
    </w:rPr>
  </w:style>
  <w:style w:type="character" w:customStyle="1" w:styleId="Ratkaisematonmaininta1">
    <w:name w:val="Ratkaisematon maininta1"/>
    <w:basedOn w:val="Kappaleenoletusfontti"/>
    <w:uiPriority w:val="99"/>
    <w:semiHidden/>
    <w:unhideWhenUsed/>
    <w:rsid w:val="006F5643"/>
    <w:rPr>
      <w:color w:val="605E5C"/>
      <w:shd w:val="clear" w:color="auto" w:fill="E1DFDD"/>
    </w:rPr>
  </w:style>
  <w:style w:type="character" w:customStyle="1" w:styleId="Otsikko1Char">
    <w:name w:val="Otsikko 1 Char"/>
    <w:basedOn w:val="Kappaleenoletusfontti"/>
    <w:link w:val="Otsikko1"/>
    <w:uiPriority w:val="9"/>
    <w:rsid w:val="0086709A"/>
    <w:rPr>
      <w:rFonts w:ascii="Calibri" w:hAnsi="Calibri" w:cs="Arial"/>
      <w:b/>
      <w:szCs w:val="24"/>
    </w:rPr>
  </w:style>
  <w:style w:type="paragraph" w:styleId="Alaotsikko">
    <w:name w:val="Subtitle"/>
    <w:basedOn w:val="Normaali"/>
    <w:next w:val="Normaali"/>
    <w:link w:val="AlaotsikkoChar"/>
    <w:uiPriority w:val="11"/>
    <w:qFormat/>
    <w:rsid w:val="00DE4C19"/>
    <w:pPr>
      <w:spacing w:after="0"/>
    </w:pPr>
    <w:rPr>
      <w:rFonts w:cs="Arial"/>
      <w:b/>
      <w:sz w:val="20"/>
      <w:szCs w:val="20"/>
    </w:rPr>
  </w:style>
  <w:style w:type="character" w:customStyle="1" w:styleId="AlaotsikkoChar">
    <w:name w:val="Alaotsikko Char"/>
    <w:basedOn w:val="Kappaleenoletusfontti"/>
    <w:link w:val="Alaotsikko"/>
    <w:uiPriority w:val="11"/>
    <w:rsid w:val="00DE4C19"/>
    <w:rPr>
      <w:rFonts w:cs="Arial"/>
      <w:b/>
      <w:sz w:val="20"/>
      <w:szCs w:val="20"/>
    </w:rPr>
  </w:style>
  <w:style w:type="character" w:styleId="Ratkaisematonmaininta">
    <w:name w:val="Unresolved Mention"/>
    <w:basedOn w:val="Kappaleenoletusfontti"/>
    <w:uiPriority w:val="99"/>
    <w:semiHidden/>
    <w:unhideWhenUsed/>
    <w:rsid w:val="0056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70737">
      <w:bodyDiv w:val="1"/>
      <w:marLeft w:val="0"/>
      <w:marRight w:val="0"/>
      <w:marTop w:val="0"/>
      <w:marBottom w:val="0"/>
      <w:divBdr>
        <w:top w:val="none" w:sz="0" w:space="0" w:color="auto"/>
        <w:left w:val="none" w:sz="0" w:space="0" w:color="auto"/>
        <w:bottom w:val="none" w:sz="0" w:space="0" w:color="auto"/>
        <w:right w:val="none" w:sz="0" w:space="0" w:color="auto"/>
      </w:divBdr>
    </w:div>
    <w:div w:id="11201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aakkovi/AppData/Roaming/OpenText/DM/Temp/www.ruokavirasto.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jaamo@ruokaviras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0C2F1ED1B4D46BF7CDA5192E48FD6" ma:contentTypeVersion="0" ma:contentTypeDescription="Create a new document." ma:contentTypeScope="" ma:versionID="0ea1fe9b37d296f2ef5a25219c3e4e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1E53-090F-455D-B010-5B995C50A9A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43D96E-1F47-4471-8B98-27492F825EF7}">
  <ds:schemaRefs>
    <ds:schemaRef ds:uri="http://schemas.microsoft.com/sharepoint/v3/contenttype/forms"/>
  </ds:schemaRefs>
</ds:datastoreItem>
</file>

<file path=customXml/itemProps3.xml><?xml version="1.0" encoding="utf-8"?>
<ds:datastoreItem xmlns:ds="http://schemas.openxmlformats.org/officeDocument/2006/customXml" ds:itemID="{766C228C-E46E-4547-AF7B-F35481AC0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6A4C48-B97D-459F-882B-B3A90CD8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4881</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Hakemus mehiläistalouden tuesta 2020</vt:lpstr>
    </vt:vector>
  </TitlesOfParts>
  <Company>Ruokavirasto</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utbetalning av stöd för biodling</dc:title>
  <dc:creator>Myllymäki Pirjo (Ruokavirasto)</dc:creator>
  <cp:keywords>Lomake 204</cp:keywords>
  <cp:lastModifiedBy>Korpela Eija (Ruokavirasto)</cp:lastModifiedBy>
  <cp:revision>2</cp:revision>
  <cp:lastPrinted>2019-05-27T07:42:00Z</cp:lastPrinted>
  <dcterms:created xsi:type="dcterms:W3CDTF">2023-04-20T06:10:00Z</dcterms:created>
  <dcterms:modified xsi:type="dcterms:W3CDTF">2023-04-20T06:10:00Z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ROP_UPDATE_DOCID">
    <vt:lpwstr>MAVI#162370#1</vt:lpwstr>
  </property>
  <property fmtid="{D5CDD505-2E9C-101B-9397-08002B2CF9AE}" pid="4" name="ContentTypeId">
    <vt:lpwstr>0x0101006F10C2F1ED1B4D46BF7CDA5192E48FD6</vt:lpwstr>
  </property>
</Properties>
</file>